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F674" w14:textId="1E23D636" w:rsidR="00843C34" w:rsidRPr="00BA5808" w:rsidRDefault="007855A9">
      <w:pPr>
        <w:rPr>
          <w:szCs w:val="24"/>
        </w:rPr>
      </w:pPr>
      <w:r>
        <w:rPr>
          <w:b/>
          <w:bCs/>
          <w:sz w:val="28"/>
          <w:szCs w:val="28"/>
        </w:rPr>
        <w:t xml:space="preserve">Most az </w:t>
      </w:r>
      <w:proofErr w:type="spellStart"/>
      <w:r>
        <w:rPr>
          <w:b/>
          <w:bCs/>
          <w:sz w:val="28"/>
          <w:szCs w:val="28"/>
        </w:rPr>
        <w:t>Aldi</w:t>
      </w:r>
      <w:proofErr w:type="spellEnd"/>
      <w:r>
        <w:rPr>
          <w:b/>
          <w:bCs/>
          <w:sz w:val="28"/>
          <w:szCs w:val="28"/>
        </w:rPr>
        <w:t xml:space="preserve"> tett piacelsőségi állításokat – a GVH ezt is megvizsgálja</w:t>
      </w:r>
    </w:p>
    <w:p w14:paraId="2FB4E204" w14:textId="277DFF4D" w:rsidR="00BA5808" w:rsidRPr="00BA5808" w:rsidRDefault="00480052">
      <w:pPr>
        <w:rPr>
          <w:szCs w:val="24"/>
        </w:rPr>
      </w:pPr>
      <w:r>
        <w:rPr>
          <w:i/>
          <w:iCs/>
          <w:szCs w:val="24"/>
        </w:rPr>
        <w:t>A cég valószínűsíthetően nem tudja megfelelően alátámasztani állításait</w:t>
      </w:r>
    </w:p>
    <w:p w14:paraId="4C4CA7CE" w14:textId="610060FD" w:rsidR="00BA5808" w:rsidRPr="00BA5808" w:rsidRDefault="00BA5808" w:rsidP="00BA5808">
      <w:pPr>
        <w:jc w:val="both"/>
        <w:rPr>
          <w:szCs w:val="24"/>
        </w:rPr>
      </w:pPr>
      <w:r>
        <w:rPr>
          <w:b/>
          <w:bCs/>
          <w:szCs w:val="24"/>
        </w:rPr>
        <w:t xml:space="preserve">Budapest, 2025. </w:t>
      </w:r>
      <w:r w:rsidR="00480052">
        <w:rPr>
          <w:b/>
          <w:bCs/>
          <w:szCs w:val="24"/>
        </w:rPr>
        <w:t>augusztus 1</w:t>
      </w:r>
      <w:r w:rsidR="007855A9">
        <w:rPr>
          <w:b/>
          <w:bCs/>
          <w:szCs w:val="24"/>
        </w:rPr>
        <w:t>3</w:t>
      </w:r>
      <w:r w:rsidR="00290509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480052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480052">
        <w:rPr>
          <w:b/>
          <w:bCs/>
          <w:szCs w:val="24"/>
        </w:rPr>
        <w:t>A Gazdasági Versenyhivatal</w:t>
      </w:r>
      <w:r w:rsidR="007855A9">
        <w:rPr>
          <w:b/>
          <w:bCs/>
          <w:szCs w:val="24"/>
        </w:rPr>
        <w:t xml:space="preserve"> (GVH)</w:t>
      </w:r>
      <w:r w:rsidR="00480052">
        <w:rPr>
          <w:b/>
          <w:bCs/>
          <w:szCs w:val="24"/>
        </w:rPr>
        <w:t xml:space="preserve"> versenyfelügyeleti eljárást indított az </w:t>
      </w:r>
      <w:proofErr w:type="spellStart"/>
      <w:r w:rsidR="007855A9">
        <w:rPr>
          <w:b/>
          <w:bCs/>
          <w:szCs w:val="24"/>
        </w:rPr>
        <w:t>Aldi</w:t>
      </w:r>
      <w:proofErr w:type="spellEnd"/>
      <w:r w:rsidR="007855A9">
        <w:rPr>
          <w:b/>
          <w:bCs/>
          <w:szCs w:val="24"/>
        </w:rPr>
        <w:t xml:space="preserve"> Magyarország</w:t>
      </w:r>
      <w:r w:rsidR="00480052" w:rsidRPr="00E97A83">
        <w:rPr>
          <w:b/>
          <w:bCs/>
          <w:szCs w:val="24"/>
        </w:rPr>
        <w:t xml:space="preserve"> Élelmiszer Kereskedelmi B</w:t>
      </w:r>
      <w:r w:rsidR="00480052">
        <w:rPr>
          <w:b/>
          <w:bCs/>
          <w:szCs w:val="24"/>
        </w:rPr>
        <w:t xml:space="preserve">t.-vel </w:t>
      </w:r>
      <w:r w:rsidR="00840920">
        <w:rPr>
          <w:b/>
          <w:bCs/>
          <w:szCs w:val="24"/>
        </w:rPr>
        <w:t>(</w:t>
      </w:r>
      <w:proofErr w:type="spellStart"/>
      <w:r w:rsidR="00840920">
        <w:rPr>
          <w:b/>
          <w:bCs/>
          <w:szCs w:val="24"/>
        </w:rPr>
        <w:t>Aldi</w:t>
      </w:r>
      <w:proofErr w:type="spellEnd"/>
      <w:r w:rsidR="00840920">
        <w:rPr>
          <w:b/>
          <w:bCs/>
          <w:szCs w:val="24"/>
        </w:rPr>
        <w:t xml:space="preserve">) </w:t>
      </w:r>
      <w:r w:rsidR="00480052">
        <w:rPr>
          <w:b/>
          <w:bCs/>
          <w:szCs w:val="24"/>
        </w:rPr>
        <w:t>szemben</w:t>
      </w:r>
      <w:r w:rsidR="007855A9">
        <w:rPr>
          <w:b/>
          <w:bCs/>
          <w:szCs w:val="24"/>
        </w:rPr>
        <w:t>. A Magyarországon közel 200 bolttal rendelkező</w:t>
      </w:r>
      <w:r w:rsidR="00480052">
        <w:rPr>
          <w:b/>
          <w:bCs/>
          <w:szCs w:val="24"/>
        </w:rPr>
        <w:t xml:space="preserve"> </w:t>
      </w:r>
      <w:r w:rsidR="007855A9">
        <w:rPr>
          <w:b/>
          <w:bCs/>
          <w:szCs w:val="24"/>
        </w:rPr>
        <w:t xml:space="preserve">kiskereskedelmi </w:t>
      </w:r>
      <w:r w:rsidR="00480052">
        <w:rPr>
          <w:b/>
          <w:bCs/>
          <w:szCs w:val="24"/>
        </w:rPr>
        <w:t>vállalkozás olyan piacelsőségi állításokat alkalmaz kereskedelmi kommunikációjában, amelyek valószínűsíthetően nem felelnek meg a valóságnak. A GVH továbbra is folyamatos figyelem alatt tartja a kereskedelmi szektort és lecsap minden jogellenes tevékenységre.</w:t>
      </w:r>
    </w:p>
    <w:p w14:paraId="36103683" w14:textId="7DB87CFF" w:rsidR="00480052" w:rsidRDefault="00480052" w:rsidP="000755E7">
      <w:pPr>
        <w:jc w:val="both"/>
        <w:rPr>
          <w:szCs w:val="24"/>
        </w:rPr>
      </w:pPr>
      <w:r>
        <w:rPr>
          <w:szCs w:val="24"/>
        </w:rPr>
        <w:t xml:space="preserve">Az </w:t>
      </w:r>
      <w:proofErr w:type="spellStart"/>
      <w:r>
        <w:rPr>
          <w:szCs w:val="24"/>
        </w:rPr>
        <w:t>Aldi</w:t>
      </w:r>
      <w:proofErr w:type="spellEnd"/>
      <w:r>
        <w:rPr>
          <w:szCs w:val="24"/>
        </w:rPr>
        <w:t xml:space="preserve"> Magyarország egyik legkiterjedtebb bolthálózattal rendelkező kiskereskedelmi vállalkozása</w:t>
      </w:r>
      <w:r w:rsidR="00D74123">
        <w:rPr>
          <w:szCs w:val="24"/>
        </w:rPr>
        <w:t>.</w:t>
      </w:r>
      <w:r>
        <w:rPr>
          <w:szCs w:val="24"/>
        </w:rPr>
        <w:t xml:space="preserve"> A GVH észlelte, hogy a cég 2025. március 19-től</w:t>
      </w:r>
      <w:r w:rsidR="00840920">
        <w:rPr>
          <w:szCs w:val="24"/>
        </w:rPr>
        <w:t xml:space="preserve"> </w:t>
      </w:r>
      <w:r>
        <w:rPr>
          <w:szCs w:val="24"/>
        </w:rPr>
        <w:t xml:space="preserve">a </w:t>
      </w:r>
      <w:r w:rsidRPr="00E97A83">
        <w:rPr>
          <w:rFonts w:eastAsia="Calibri"/>
          <w:i/>
          <w:iCs/>
          <w:szCs w:val="24"/>
        </w:rPr>
        <w:t>„Legszélesebb választék!”</w:t>
      </w:r>
      <w:r w:rsidRPr="00E97A83">
        <w:rPr>
          <w:rFonts w:eastAsia="Calibri"/>
          <w:szCs w:val="24"/>
        </w:rPr>
        <w:t xml:space="preserve"> </w:t>
      </w:r>
      <w:r w:rsidR="00840920">
        <w:rPr>
          <w:rFonts w:eastAsia="Calibri"/>
          <w:szCs w:val="24"/>
        </w:rPr>
        <w:t xml:space="preserve">és </w:t>
      </w:r>
      <w:r w:rsidR="00840920" w:rsidRPr="00E97A83">
        <w:rPr>
          <w:szCs w:val="24"/>
        </w:rPr>
        <w:t xml:space="preserve">a </w:t>
      </w:r>
      <w:r w:rsidR="00840920" w:rsidRPr="00E97A83">
        <w:rPr>
          <w:rFonts w:eastAsia="Calibri"/>
          <w:i/>
          <w:iCs/>
          <w:szCs w:val="24"/>
        </w:rPr>
        <w:t>„Legjobb akciók!”</w:t>
      </w:r>
      <w:r w:rsidR="00840920">
        <w:rPr>
          <w:rFonts w:eastAsia="Calibri"/>
          <w:i/>
          <w:iCs/>
          <w:szCs w:val="24"/>
        </w:rPr>
        <w:t xml:space="preserve"> </w:t>
      </w:r>
      <w:r w:rsidRPr="00E97A83">
        <w:rPr>
          <w:bCs/>
          <w:szCs w:val="24"/>
        </w:rPr>
        <w:t>állítás</w:t>
      </w:r>
      <w:r w:rsidR="00840920">
        <w:rPr>
          <w:bCs/>
          <w:szCs w:val="24"/>
        </w:rPr>
        <w:t>oka</w:t>
      </w:r>
      <w:r>
        <w:rPr>
          <w:bCs/>
          <w:szCs w:val="24"/>
        </w:rPr>
        <w:t xml:space="preserve">t alkalmazta kereskedelmi kommunikációjában, </w:t>
      </w:r>
      <w:r w:rsidRPr="00E97A83">
        <w:rPr>
          <w:szCs w:val="24"/>
        </w:rPr>
        <w:t>amely állítás</w:t>
      </w:r>
      <w:r w:rsidR="00840920">
        <w:rPr>
          <w:szCs w:val="24"/>
        </w:rPr>
        <w:t>ok</w:t>
      </w:r>
      <w:r w:rsidRPr="00E97A83">
        <w:rPr>
          <w:szCs w:val="24"/>
        </w:rPr>
        <w:t xml:space="preserve"> valószínűsíthetően valótlan tartalmú</w:t>
      </w:r>
      <w:r w:rsidR="00840920">
        <w:rPr>
          <w:szCs w:val="24"/>
        </w:rPr>
        <w:t>ak.</w:t>
      </w:r>
    </w:p>
    <w:p w14:paraId="768B789E" w14:textId="6A0027DB" w:rsidR="00F44666" w:rsidRDefault="00F44666" w:rsidP="00F44666">
      <w:pPr>
        <w:spacing w:before="120" w:after="120" w:line="240" w:lineRule="auto"/>
        <w:jc w:val="both"/>
        <w:rPr>
          <w:szCs w:val="24"/>
        </w:rPr>
      </w:pPr>
      <w:r>
        <w:rPr>
          <w:szCs w:val="24"/>
        </w:rPr>
        <w:t xml:space="preserve">A vállalkozás a fenti állításokat a </w:t>
      </w:r>
      <w:r w:rsidRPr="00F44666">
        <w:rPr>
          <w:i/>
          <w:iCs/>
          <w:szCs w:val="24"/>
        </w:rPr>
        <w:t xml:space="preserve">Nők Lapja </w:t>
      </w:r>
      <w:proofErr w:type="spellStart"/>
      <w:r w:rsidRPr="00F44666">
        <w:rPr>
          <w:i/>
          <w:iCs/>
          <w:szCs w:val="24"/>
        </w:rPr>
        <w:t>Food</w:t>
      </w:r>
      <w:proofErr w:type="spellEnd"/>
      <w:r w:rsidRPr="00F44666">
        <w:rPr>
          <w:i/>
          <w:iCs/>
          <w:szCs w:val="24"/>
        </w:rPr>
        <w:t xml:space="preserve"> </w:t>
      </w:r>
      <w:proofErr w:type="spellStart"/>
      <w:r w:rsidRPr="00F44666">
        <w:rPr>
          <w:i/>
          <w:iCs/>
          <w:szCs w:val="24"/>
        </w:rPr>
        <w:t>Awards</w:t>
      </w:r>
      <w:proofErr w:type="spellEnd"/>
      <w:r w:rsidRPr="00F44666">
        <w:rPr>
          <w:i/>
          <w:iCs/>
          <w:szCs w:val="24"/>
        </w:rPr>
        <w:t xml:space="preserve"> 2024</w:t>
      </w:r>
      <w:r w:rsidRPr="00F44666">
        <w:rPr>
          <w:szCs w:val="24"/>
        </w:rPr>
        <w:t xml:space="preserve">. pályázaton a </w:t>
      </w:r>
      <w:r w:rsidRPr="00F44666">
        <w:rPr>
          <w:i/>
          <w:iCs/>
          <w:szCs w:val="24"/>
        </w:rPr>
        <w:t>Legjobb akciók!</w:t>
      </w:r>
      <w:r w:rsidRPr="00F44666">
        <w:rPr>
          <w:szCs w:val="24"/>
        </w:rPr>
        <w:t xml:space="preserve"> és </w:t>
      </w:r>
      <w:r w:rsidRPr="00F44666">
        <w:rPr>
          <w:i/>
          <w:iCs/>
          <w:szCs w:val="24"/>
        </w:rPr>
        <w:t>Legszélesebb választék!</w:t>
      </w:r>
      <w:r w:rsidRPr="00F44666">
        <w:rPr>
          <w:szCs w:val="24"/>
        </w:rPr>
        <w:t xml:space="preserve"> alkategóriákban </w:t>
      </w:r>
      <w:r w:rsidR="00E651B0">
        <w:rPr>
          <w:szCs w:val="24"/>
        </w:rPr>
        <w:t xml:space="preserve">több hónappal korábban </w:t>
      </w:r>
      <w:r w:rsidRPr="00F44666">
        <w:rPr>
          <w:szCs w:val="24"/>
        </w:rPr>
        <w:t>elnyert 1. hely</w:t>
      </w:r>
      <w:r>
        <w:rPr>
          <w:szCs w:val="24"/>
        </w:rPr>
        <w:t>ezésére alapozta, az azonban</w:t>
      </w:r>
      <w:r w:rsidRPr="00F44666">
        <w:rPr>
          <w:szCs w:val="24"/>
        </w:rPr>
        <w:t xml:space="preserve"> valószínűsíthetően nem </w:t>
      </w:r>
      <w:r>
        <w:rPr>
          <w:szCs w:val="24"/>
        </w:rPr>
        <w:t>elegendő</w:t>
      </w:r>
      <w:r w:rsidRPr="00F44666">
        <w:rPr>
          <w:szCs w:val="24"/>
        </w:rPr>
        <w:t xml:space="preserve"> </w:t>
      </w:r>
      <w:r>
        <w:rPr>
          <w:szCs w:val="24"/>
        </w:rPr>
        <w:t>a</w:t>
      </w:r>
      <w:r w:rsidRPr="00F44666">
        <w:rPr>
          <w:szCs w:val="24"/>
        </w:rPr>
        <w:t xml:space="preserve"> piacelsőség</w:t>
      </w:r>
      <w:r>
        <w:rPr>
          <w:szCs w:val="24"/>
        </w:rPr>
        <w:t xml:space="preserve"> </w:t>
      </w:r>
      <w:r w:rsidRPr="00F44666">
        <w:rPr>
          <w:szCs w:val="24"/>
        </w:rPr>
        <w:t>objektív, tényszerű igazolására</w:t>
      </w:r>
      <w:r w:rsidR="006F2291">
        <w:rPr>
          <w:szCs w:val="24"/>
        </w:rPr>
        <w:t xml:space="preserve">, figyelembe véve </w:t>
      </w:r>
      <w:r w:rsidR="001D040A">
        <w:rPr>
          <w:szCs w:val="24"/>
        </w:rPr>
        <w:t>többek között</w:t>
      </w:r>
      <w:r w:rsidR="006F2291">
        <w:rPr>
          <w:szCs w:val="24"/>
        </w:rPr>
        <w:t xml:space="preserve">, hogy </w:t>
      </w:r>
      <w:r w:rsidR="001D040A">
        <w:rPr>
          <w:szCs w:val="24"/>
        </w:rPr>
        <w:t xml:space="preserve">az </w:t>
      </w:r>
      <w:r w:rsidR="006F2291">
        <w:rPr>
          <w:szCs w:val="24"/>
        </w:rPr>
        <w:t xml:space="preserve">egy </w:t>
      </w:r>
      <w:r w:rsidR="00E651B0">
        <w:rPr>
          <w:szCs w:val="24"/>
        </w:rPr>
        <w:t xml:space="preserve">szubjektív </w:t>
      </w:r>
      <w:r w:rsidR="006F2291">
        <w:rPr>
          <w:szCs w:val="24"/>
        </w:rPr>
        <w:t>közönségszavazáson alapult,</w:t>
      </w:r>
      <w:r w:rsidR="001D040A">
        <w:rPr>
          <w:szCs w:val="24"/>
        </w:rPr>
        <w:t xml:space="preserve"> illetve a marketing-kommunikáció időzítését is. </w:t>
      </w:r>
      <w:r>
        <w:rPr>
          <w:szCs w:val="24"/>
        </w:rPr>
        <w:t xml:space="preserve">A vállalkozás </w:t>
      </w:r>
      <w:r w:rsidR="008D640E">
        <w:rPr>
          <w:szCs w:val="24"/>
        </w:rPr>
        <w:t>pályázati nyertességét olyan módon jelenítette meg, hogy az</w:t>
      </w:r>
      <w:r>
        <w:rPr>
          <w:szCs w:val="24"/>
        </w:rPr>
        <w:t xml:space="preserve"> valószínűsíthetően </w:t>
      </w:r>
      <w:r w:rsidR="008D640E">
        <w:rPr>
          <w:szCs w:val="24"/>
        </w:rPr>
        <w:t xml:space="preserve">alkalmas volt a fogyasztók megtévesztésére, mely által </w:t>
      </w:r>
      <w:r>
        <w:rPr>
          <w:szCs w:val="24"/>
        </w:rPr>
        <w:t>olyan ügyleti döntések meghozatalára késztethette őket, melyeket egyébként nem hoztak volna meg.</w:t>
      </w:r>
    </w:p>
    <w:p w14:paraId="4711C864" w14:textId="53BCE96B" w:rsidR="00F44666" w:rsidRDefault="00B90037" w:rsidP="00B90037">
      <w:pPr>
        <w:spacing w:before="120" w:after="120" w:line="240" w:lineRule="auto"/>
        <w:jc w:val="both"/>
        <w:rPr>
          <w:szCs w:val="24"/>
        </w:rPr>
      </w:pPr>
      <w:r w:rsidRPr="00B90037">
        <w:rPr>
          <w:szCs w:val="24"/>
        </w:rP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4B6AAFB9" w14:textId="43B4D3D4" w:rsidR="00B90037" w:rsidRDefault="00B90037" w:rsidP="00B90037">
      <w:pPr>
        <w:spacing w:before="120" w:after="120" w:line="240" w:lineRule="auto"/>
        <w:jc w:val="both"/>
        <w:rPr>
          <w:bCs/>
        </w:rPr>
      </w:pPr>
      <w:r>
        <w:rPr>
          <w:szCs w:val="24"/>
        </w:rPr>
        <w:t xml:space="preserve">A GVH felhívja a vállalkozások figyelmét, hogy piacelsőségi állításokat csak abban az esetben szabad alkalmazni, </w:t>
      </w:r>
      <w:r>
        <w:rPr>
          <w:bCs/>
        </w:rPr>
        <w:t xml:space="preserve">ha a vállalkozás a hirdetés közzétételekor rendelkezik olyan objektív adatokkal, melyek ezt egyértelműen alátámasztják. A nemzeti versenyhatóság </w:t>
      </w:r>
      <w:hyperlink r:id="rId8" w:history="1">
        <w:r w:rsidRPr="00FC7351">
          <w:rPr>
            <w:rStyle w:val="Hiperhivatkozs"/>
            <w:bCs/>
          </w:rPr>
          <w:t>2024 elején szintén piacelsőségi állítások alkalmazása miatt szabott ki 90 millió forint versenyfelügye</w:t>
        </w:r>
        <w:r w:rsidRPr="00FC7351">
          <w:rPr>
            <w:rStyle w:val="Hiperhivatkozs"/>
            <w:bCs/>
          </w:rPr>
          <w:t>l</w:t>
        </w:r>
        <w:r w:rsidRPr="00FC7351">
          <w:rPr>
            <w:rStyle w:val="Hiperhivatkozs"/>
            <w:bCs/>
          </w:rPr>
          <w:t xml:space="preserve">eti bírságot a </w:t>
        </w:r>
        <w:proofErr w:type="spellStart"/>
        <w:r w:rsidRPr="00FC7351">
          <w:rPr>
            <w:rStyle w:val="Hiperhivatkozs"/>
            <w:bCs/>
          </w:rPr>
          <w:t>Lidl</w:t>
        </w:r>
        <w:proofErr w:type="spellEnd"/>
        <w:r w:rsidRPr="00FC7351">
          <w:rPr>
            <w:rStyle w:val="Hiperhivatkozs"/>
            <w:bCs/>
          </w:rPr>
          <w:t>-re</w:t>
        </w:r>
      </w:hyperlink>
      <w:r>
        <w:rPr>
          <w:bCs/>
        </w:rPr>
        <w:t xml:space="preserve">. A </w:t>
      </w:r>
      <w:r w:rsidR="00277386">
        <w:rPr>
          <w:bCs/>
        </w:rPr>
        <w:t xml:space="preserve">versenyhivatal </w:t>
      </w:r>
      <w:r>
        <w:rPr>
          <w:bCs/>
        </w:rPr>
        <w:t xml:space="preserve"> továbbra is kiemelt figyelemmel követi a kiskereskedelmi piacot</w:t>
      </w:r>
      <w:r w:rsidR="001D040A">
        <w:rPr>
          <w:bCs/>
        </w:rPr>
        <w:t xml:space="preserve"> mind fogyasztóvédelmi, mind </w:t>
      </w:r>
      <w:proofErr w:type="spellStart"/>
      <w:r w:rsidR="001D040A">
        <w:rPr>
          <w:bCs/>
        </w:rPr>
        <w:t>antitröszt</w:t>
      </w:r>
      <w:proofErr w:type="spellEnd"/>
      <w:r w:rsidR="001D040A">
        <w:rPr>
          <w:bCs/>
        </w:rPr>
        <w:t xml:space="preserve"> szempontból;</w:t>
      </w:r>
      <w:r>
        <w:rPr>
          <w:bCs/>
        </w:rPr>
        <w:t xml:space="preserve"> </w:t>
      </w:r>
      <w:r w:rsidR="007855A9">
        <w:rPr>
          <w:bCs/>
        </w:rPr>
        <w:t>zajlanak</w:t>
      </w:r>
      <w:r>
        <w:rPr>
          <w:bCs/>
        </w:rPr>
        <w:t xml:space="preserve"> eljárásai jelenleg</w:t>
      </w:r>
      <w:r w:rsidR="007855A9">
        <w:rPr>
          <w:bCs/>
        </w:rPr>
        <w:t xml:space="preserve"> többek között</w:t>
      </w:r>
      <w:r>
        <w:rPr>
          <w:bCs/>
        </w:rPr>
        <w:t xml:space="preserve"> </w:t>
      </w:r>
      <w:hyperlink r:id="rId9" w:history="1">
        <w:r w:rsidRPr="00B90037">
          <w:rPr>
            <w:rStyle w:val="Hiperhivatkozs"/>
            <w:bCs/>
          </w:rPr>
          <w:t>teljes kiőrlésű t</w:t>
        </w:r>
        <w:r w:rsidRPr="00B90037">
          <w:rPr>
            <w:rStyle w:val="Hiperhivatkozs"/>
            <w:bCs/>
          </w:rPr>
          <w:t>e</w:t>
        </w:r>
        <w:r w:rsidRPr="00B90037">
          <w:rPr>
            <w:rStyle w:val="Hiperhivatkozs"/>
            <w:bCs/>
          </w:rPr>
          <w:t>rmékek</w:t>
        </w:r>
      </w:hyperlink>
      <w:r>
        <w:rPr>
          <w:bCs/>
        </w:rPr>
        <w:t xml:space="preserve">, </w:t>
      </w:r>
      <w:hyperlink r:id="rId10" w:history="1">
        <w:r w:rsidRPr="00B90037">
          <w:rPr>
            <w:rStyle w:val="Hiperhivatkozs"/>
            <w:bCs/>
          </w:rPr>
          <w:t>kupona</w:t>
        </w:r>
        <w:r w:rsidRPr="00B90037">
          <w:rPr>
            <w:rStyle w:val="Hiperhivatkozs"/>
            <w:bCs/>
          </w:rPr>
          <w:t>k</w:t>
        </w:r>
        <w:r w:rsidRPr="00B90037">
          <w:rPr>
            <w:rStyle w:val="Hiperhivatkozs"/>
            <w:bCs/>
          </w:rPr>
          <w:t>ciók</w:t>
        </w:r>
      </w:hyperlink>
      <w:r>
        <w:rPr>
          <w:bCs/>
        </w:rPr>
        <w:t xml:space="preserve"> és egy valószínűsíthető </w:t>
      </w:r>
      <w:hyperlink r:id="rId11" w:history="1">
        <w:r w:rsidRPr="00B90037">
          <w:rPr>
            <w:rStyle w:val="Hiperhivatkozs"/>
            <w:bCs/>
          </w:rPr>
          <w:t>viszontel</w:t>
        </w:r>
        <w:r w:rsidRPr="00B90037">
          <w:rPr>
            <w:rStyle w:val="Hiperhivatkozs"/>
            <w:bCs/>
          </w:rPr>
          <w:t>a</w:t>
        </w:r>
        <w:r w:rsidRPr="00B90037">
          <w:rPr>
            <w:rStyle w:val="Hiperhivatkozs"/>
            <w:bCs/>
          </w:rPr>
          <w:t>dói ármeghatározás</w:t>
        </w:r>
      </w:hyperlink>
      <w:r>
        <w:rPr>
          <w:bCs/>
        </w:rPr>
        <w:t xml:space="preserve"> miatt is. </w:t>
      </w:r>
    </w:p>
    <w:p w14:paraId="3989C0B4" w14:textId="2E3C7399" w:rsidR="00F44666" w:rsidRPr="00480052" w:rsidRDefault="00FC7351" w:rsidP="007855A9">
      <w:pPr>
        <w:spacing w:before="120" w:after="120" w:line="240" w:lineRule="auto"/>
        <w:jc w:val="both"/>
        <w:rPr>
          <w:szCs w:val="24"/>
        </w:rPr>
      </w:pPr>
      <w:r>
        <w:rPr>
          <w:bCs/>
        </w:rPr>
        <w:t xml:space="preserve">Az ügy hivatali nyilvántartási száma: </w:t>
      </w:r>
      <w:r w:rsidRPr="00FC7351">
        <w:rPr>
          <w:b/>
        </w:rPr>
        <w:t>VJ/33/2025.</w:t>
      </w:r>
    </w:p>
    <w:p w14:paraId="2DBD42D7" w14:textId="77777777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BF0CEA3" w14:textId="77777777" w:rsidR="00A1598F" w:rsidRPr="00A1598F" w:rsidRDefault="00A1598F" w:rsidP="00A1598F">
      <w:pPr>
        <w:jc w:val="both"/>
      </w:pPr>
      <w:r w:rsidRPr="00A1598F">
        <w:t>Gondolovics Katalin, sajtószóvivő +36 30 603 1170</w:t>
      </w:r>
    </w:p>
    <w:p w14:paraId="66F81EC0" w14:textId="40A42EFD" w:rsidR="00A1598F" w:rsidRPr="00A1598F" w:rsidRDefault="00A1598F" w:rsidP="00A1598F">
      <w:pPr>
        <w:tabs>
          <w:tab w:val="left" w:pos="3285"/>
        </w:tabs>
      </w:pPr>
    </w:p>
    <w:sectPr w:rsidR="00A1598F" w:rsidRPr="00A1598F" w:rsidSect="00A1598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A0F2" w14:textId="77777777" w:rsidR="00615451" w:rsidRDefault="00615451" w:rsidP="00BA5808">
      <w:pPr>
        <w:spacing w:after="0" w:line="240" w:lineRule="auto"/>
      </w:pPr>
      <w:r>
        <w:separator/>
      </w:r>
    </w:p>
  </w:endnote>
  <w:endnote w:type="continuationSeparator" w:id="0">
    <w:p w14:paraId="7EDE6423" w14:textId="77777777" w:rsidR="00615451" w:rsidRDefault="00615451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8587" w14:textId="77777777" w:rsidR="00615451" w:rsidRDefault="00615451" w:rsidP="00BA5808">
      <w:pPr>
        <w:spacing w:after="0" w:line="240" w:lineRule="auto"/>
      </w:pPr>
      <w:r>
        <w:separator/>
      </w:r>
    </w:p>
  </w:footnote>
  <w:footnote w:type="continuationSeparator" w:id="0">
    <w:p w14:paraId="57484B40" w14:textId="77777777" w:rsidR="00615451" w:rsidRDefault="00615451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DC4"/>
    <w:multiLevelType w:val="hybridMultilevel"/>
    <w:tmpl w:val="D1EE1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5959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755E7"/>
    <w:rsid w:val="00095135"/>
    <w:rsid w:val="000B04B4"/>
    <w:rsid w:val="000B3721"/>
    <w:rsid w:val="00160C19"/>
    <w:rsid w:val="001D040A"/>
    <w:rsid w:val="001E309D"/>
    <w:rsid w:val="00277386"/>
    <w:rsid w:val="00290509"/>
    <w:rsid w:val="00350F80"/>
    <w:rsid w:val="003E3E3B"/>
    <w:rsid w:val="00407DE6"/>
    <w:rsid w:val="00480052"/>
    <w:rsid w:val="004A14EA"/>
    <w:rsid w:val="004D20BD"/>
    <w:rsid w:val="00615451"/>
    <w:rsid w:val="0065367E"/>
    <w:rsid w:val="006F2291"/>
    <w:rsid w:val="007855A9"/>
    <w:rsid w:val="00801237"/>
    <w:rsid w:val="00840920"/>
    <w:rsid w:val="00843C34"/>
    <w:rsid w:val="008979CA"/>
    <w:rsid w:val="008D640E"/>
    <w:rsid w:val="008D75EF"/>
    <w:rsid w:val="009259B0"/>
    <w:rsid w:val="00981D72"/>
    <w:rsid w:val="009F0ABC"/>
    <w:rsid w:val="00A1598F"/>
    <w:rsid w:val="00A55A64"/>
    <w:rsid w:val="00A65BB3"/>
    <w:rsid w:val="00B90037"/>
    <w:rsid w:val="00BA5808"/>
    <w:rsid w:val="00BC2C8C"/>
    <w:rsid w:val="00C04938"/>
    <w:rsid w:val="00C91E04"/>
    <w:rsid w:val="00D74123"/>
    <w:rsid w:val="00E020B2"/>
    <w:rsid w:val="00E2763F"/>
    <w:rsid w:val="00E651B0"/>
    <w:rsid w:val="00F44666"/>
    <w:rsid w:val="00F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3E3E3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6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64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64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4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90-millio-forint-birsagot-szabott-ki-a-gvh-a-lidl-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ujabb-kiskereskedelmi-lancokra-csapott-le--gv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az-auchan-kuponakcioit-vizsgalja-a-gv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megtisztitja-a-gvh-a-teljes-kiorlesu-termekek-pia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F130-EF0A-4300-8DF9-15A25BFD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2025-08-01T11:28:00Z</dcterms:created>
  <dcterms:modified xsi:type="dcterms:W3CDTF">2025-08-01T11:28:00Z</dcterms:modified>
</cp:coreProperties>
</file>