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2A28D" w14:textId="18CCC9A3" w:rsidR="00517795" w:rsidRPr="007225A0" w:rsidRDefault="007225A0" w:rsidP="00E22E34">
      <w:pPr>
        <w:tabs>
          <w:tab w:val="left" w:pos="567"/>
        </w:tabs>
        <w:spacing w:after="12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7225A0">
        <w:rPr>
          <w:b/>
          <w:bCs/>
          <w:sz w:val="28"/>
          <w:szCs w:val="28"/>
        </w:rPr>
        <w:t>Kisgyermekes családokat csapott be a szlovák cég, lecsapott a GVH</w:t>
      </w:r>
    </w:p>
    <w:p w14:paraId="6BC5EE1C" w14:textId="207FC6A4" w:rsidR="007225A0" w:rsidRDefault="00361831" w:rsidP="000C49E6">
      <w:pPr>
        <w:tabs>
          <w:tab w:val="left" w:pos="567"/>
        </w:tabs>
        <w:spacing w:after="120"/>
        <w:rPr>
          <w:b/>
        </w:rPr>
      </w:pPr>
      <w:r w:rsidRPr="000C49E6">
        <w:rPr>
          <w:b/>
        </w:rPr>
        <w:t>Budapest, 202</w:t>
      </w:r>
      <w:r w:rsidR="007225A0">
        <w:rPr>
          <w:b/>
        </w:rPr>
        <w:t>5</w:t>
      </w:r>
      <w:r w:rsidRPr="000C49E6">
        <w:rPr>
          <w:b/>
        </w:rPr>
        <w:t xml:space="preserve">. </w:t>
      </w:r>
      <w:r w:rsidR="007225A0">
        <w:rPr>
          <w:b/>
        </w:rPr>
        <w:t>április 9</w:t>
      </w:r>
      <w:r w:rsidRPr="000C49E6">
        <w:rPr>
          <w:b/>
        </w:rPr>
        <w:t xml:space="preserve">. </w:t>
      </w:r>
      <w:bookmarkEnd w:id="0"/>
      <w:r w:rsidR="004E4761" w:rsidRPr="000C49E6">
        <w:rPr>
          <w:b/>
        </w:rPr>
        <w:t>– Kisgyermekes</w:t>
      </w:r>
      <w:r w:rsidR="007225A0">
        <w:rPr>
          <w:b/>
        </w:rPr>
        <w:t xml:space="preserve"> szülőknek ajánlott termékekkel tévesztette meg a fogyasztókat a</w:t>
      </w:r>
      <w:r w:rsidR="007225A0" w:rsidRPr="007225A0">
        <w:rPr>
          <w:b/>
        </w:rPr>
        <w:t xml:space="preserve"> szlovákiai EC Global SVK </w:t>
      </w:r>
      <w:proofErr w:type="spellStart"/>
      <w:r w:rsidR="007225A0" w:rsidRPr="007225A0">
        <w:rPr>
          <w:b/>
        </w:rPr>
        <w:t>s.r.o</w:t>
      </w:r>
      <w:proofErr w:type="spellEnd"/>
      <w:r w:rsidR="007225A0" w:rsidRPr="007225A0">
        <w:rPr>
          <w:b/>
        </w:rPr>
        <w:t>. vállalkozás</w:t>
      </w:r>
      <w:r w:rsidR="007225A0">
        <w:rPr>
          <w:b/>
        </w:rPr>
        <w:t xml:space="preserve"> – tárta fel a Gazdasági Versenyhivatal (GVH). A cég a </w:t>
      </w:r>
      <w:proofErr w:type="spellStart"/>
      <w:r w:rsidR="007225A0">
        <w:rPr>
          <w:b/>
        </w:rPr>
        <w:t>Babybeet</w:t>
      </w:r>
      <w:proofErr w:type="spellEnd"/>
      <w:r w:rsidR="007225A0">
        <w:rPr>
          <w:b/>
        </w:rPr>
        <w:t xml:space="preserve"> márkájú </w:t>
      </w:r>
      <w:r w:rsidR="007225A0" w:rsidRPr="007225A0">
        <w:rPr>
          <w:b/>
        </w:rPr>
        <w:t>illóolajokkal és balzsamokkal, mint kozmetikai termékekkel kapcsolatban úgy alkalmazott egészségre és gyógyhatásra vonatkozó állításokat</w:t>
      </w:r>
      <w:r w:rsidR="007225A0">
        <w:rPr>
          <w:b/>
        </w:rPr>
        <w:t>, hogy azok megalapozottságát nem tudta igazolni.</w:t>
      </w:r>
      <w:r w:rsidR="007225A0" w:rsidRPr="007225A0">
        <w:rPr>
          <w:b/>
        </w:rPr>
        <w:t xml:space="preserve"> </w:t>
      </w:r>
      <w:r w:rsidR="007225A0">
        <w:rPr>
          <w:b/>
        </w:rPr>
        <w:t>A jogsértésekért a GVH Versenytanácsa 14 millió forint bírságot szabott ki a vállalkozásra.</w:t>
      </w:r>
    </w:p>
    <w:p w14:paraId="5347CEBA" w14:textId="46BC9C68" w:rsidR="009E479C" w:rsidRDefault="00000000" w:rsidP="000C49E6">
      <w:pPr>
        <w:tabs>
          <w:tab w:val="left" w:pos="567"/>
        </w:tabs>
        <w:spacing w:after="120"/>
        <w:rPr>
          <w:bCs/>
        </w:rPr>
      </w:pPr>
      <w:hyperlink r:id="rId8" w:history="1">
        <w:r w:rsidR="007225A0" w:rsidRPr="009E479C">
          <w:rPr>
            <w:rStyle w:val="Hiperhivatkozs"/>
            <w:bCs/>
          </w:rPr>
          <w:t>2024 júniusában indított versenyfelügyeleti eljárást a Gazdasági Versenyhivatal</w:t>
        </w:r>
      </w:hyperlink>
      <w:r w:rsidR="007225A0" w:rsidRPr="009E479C">
        <w:rPr>
          <w:bCs/>
        </w:rPr>
        <w:t xml:space="preserve">, mert észlelte, hogy </w:t>
      </w:r>
      <w:r w:rsidR="009E479C" w:rsidRPr="009E479C">
        <w:rPr>
          <w:bCs/>
        </w:rPr>
        <w:t xml:space="preserve">a szlovákiai EC Global SVK </w:t>
      </w:r>
      <w:proofErr w:type="spellStart"/>
      <w:r w:rsidR="009E479C" w:rsidRPr="009E479C">
        <w:rPr>
          <w:bCs/>
        </w:rPr>
        <w:t>s.r.o</w:t>
      </w:r>
      <w:proofErr w:type="spellEnd"/>
      <w:r w:rsidR="009E479C" w:rsidRPr="009E479C">
        <w:rPr>
          <w:bCs/>
        </w:rPr>
        <w:t>. vállalkozás</w:t>
      </w:r>
      <w:r w:rsidR="009E479C">
        <w:rPr>
          <w:bCs/>
        </w:rPr>
        <w:t xml:space="preserve"> a kereskedelmi kommunikációja során vélhetően megtéveszti a fogyasztókat.</w:t>
      </w:r>
    </w:p>
    <w:p w14:paraId="6A8D40FA" w14:textId="1A20BEB7" w:rsidR="009E479C" w:rsidRDefault="009E479C" w:rsidP="000C49E6">
      <w:pPr>
        <w:tabs>
          <w:tab w:val="left" w:pos="567"/>
        </w:tabs>
        <w:spacing w:after="120"/>
        <w:rPr>
          <w:bCs/>
        </w:rPr>
      </w:pPr>
      <w:r>
        <w:rPr>
          <w:bCs/>
        </w:rPr>
        <w:t>A GVH eljárása megállapított</w:t>
      </w:r>
      <w:r w:rsidR="003659F0">
        <w:rPr>
          <w:bCs/>
        </w:rPr>
        <w:t>a</w:t>
      </w:r>
      <w:r>
        <w:rPr>
          <w:bCs/>
        </w:rPr>
        <w:t xml:space="preserve">, hogy a </w:t>
      </w:r>
      <w:proofErr w:type="spellStart"/>
      <w:r>
        <w:rPr>
          <w:bCs/>
        </w:rPr>
        <w:t>Babybeet</w:t>
      </w:r>
      <w:proofErr w:type="spellEnd"/>
      <w:r>
        <w:rPr>
          <w:bCs/>
        </w:rPr>
        <w:t xml:space="preserve"> termékeket forgalmazó cég tisztességtelen kereskedelmi gyakorlatot valósított meg</w:t>
      </w:r>
      <w:r w:rsidRPr="009E479C">
        <w:rPr>
          <w:bCs/>
        </w:rPr>
        <w:t>, amikor az általa forgalmazott illóolajokat és balzsamokat, mint kozmetikai termékeket megalapozatlan egészségre vonatkozó, illetve gyógyhatás állításokkal</w:t>
      </w:r>
      <w:r>
        <w:rPr>
          <w:bCs/>
        </w:rPr>
        <w:t xml:space="preserve"> (</w:t>
      </w:r>
      <w:r w:rsidRPr="00EF0A5F">
        <w:t xml:space="preserve">pl. </w:t>
      </w:r>
      <w:r w:rsidRPr="009E479C">
        <w:rPr>
          <w:i/>
          <w:iCs/>
        </w:rPr>
        <w:t>„erősíti az immunrendszert”</w:t>
      </w:r>
      <w:r w:rsidRPr="00EF0A5F">
        <w:t xml:space="preserve">, </w:t>
      </w:r>
      <w:r w:rsidRPr="009E479C">
        <w:rPr>
          <w:i/>
          <w:iCs/>
        </w:rPr>
        <w:t>„segíti a jobb alvást”</w:t>
      </w:r>
      <w:r w:rsidRPr="00EF0A5F">
        <w:t xml:space="preserve">, </w:t>
      </w:r>
      <w:r w:rsidRPr="009E479C">
        <w:rPr>
          <w:i/>
          <w:iCs/>
          <w:noProof/>
        </w:rPr>
        <w:t>„segít az allergia csökkentésében”</w:t>
      </w:r>
      <w:r>
        <w:rPr>
          <w:noProof/>
        </w:rPr>
        <w:t>,</w:t>
      </w:r>
      <w:r w:rsidRPr="00EF0A5F">
        <w:t xml:space="preserve"> </w:t>
      </w:r>
      <w:r w:rsidRPr="009E479C">
        <w:rPr>
          <w:i/>
          <w:iCs/>
        </w:rPr>
        <w:t>„</w:t>
      </w:r>
      <w:r w:rsidRPr="009E479C">
        <w:rPr>
          <w:i/>
          <w:iCs/>
          <w:noProof/>
          <w14:ligatures w14:val="standardContextual"/>
        </w:rPr>
        <w:t>kezeli a náthát és az influenzát</w:t>
      </w:r>
      <w:r w:rsidRPr="009E479C">
        <w:rPr>
          <w:i/>
          <w:iCs/>
        </w:rPr>
        <w:t>”</w:t>
      </w:r>
      <w:r>
        <w:t>,</w:t>
      </w:r>
      <w:r w:rsidRPr="00EF0A5F">
        <w:t xml:space="preserve"> </w:t>
      </w:r>
      <w:r w:rsidRPr="009E479C">
        <w:rPr>
          <w:i/>
          <w:iCs/>
        </w:rPr>
        <w:t>„enyhíti a növekedési fájdalmakat”</w:t>
      </w:r>
      <w:r>
        <w:t xml:space="preserve">) </w:t>
      </w:r>
      <w:r w:rsidRPr="009E479C">
        <w:rPr>
          <w:bCs/>
        </w:rPr>
        <w:t>népszerűsítette</w:t>
      </w:r>
      <w:r>
        <w:rPr>
          <w:bCs/>
        </w:rPr>
        <w:t xml:space="preserve">. </w:t>
      </w:r>
    </w:p>
    <w:p w14:paraId="26350C67" w14:textId="26443801" w:rsidR="009E479C" w:rsidRDefault="009E479C" w:rsidP="000C49E6">
      <w:pPr>
        <w:tabs>
          <w:tab w:val="left" w:pos="567"/>
        </w:tabs>
        <w:spacing w:after="120"/>
        <w:rPr>
          <w:bCs/>
        </w:rPr>
      </w:pPr>
      <w:r>
        <w:rPr>
          <w:bCs/>
        </w:rPr>
        <w:t>A GVH eljárása</w:t>
      </w:r>
      <w:r w:rsidR="003659F0">
        <w:rPr>
          <w:bCs/>
        </w:rPr>
        <w:t xml:space="preserve"> azt is</w:t>
      </w:r>
      <w:r>
        <w:rPr>
          <w:bCs/>
        </w:rPr>
        <w:t xml:space="preserve"> feltárta, hogy a vállalkozás</w:t>
      </w:r>
      <w:r w:rsidRPr="009E479C">
        <w:rPr>
          <w:bCs/>
        </w:rPr>
        <w:t xml:space="preserve"> a termék</w:t>
      </w:r>
      <w:r>
        <w:rPr>
          <w:bCs/>
        </w:rPr>
        <w:t>eit</w:t>
      </w:r>
      <w:r w:rsidRPr="009E479C">
        <w:rPr>
          <w:bCs/>
        </w:rPr>
        <w:t xml:space="preserve"> az általa létrehozott, valós szakmai szervezeti hátteret nélkülöző </w:t>
      </w:r>
      <w:r w:rsidRPr="009E479C">
        <w:rPr>
          <w:bCs/>
          <w:i/>
          <w:iCs/>
        </w:rPr>
        <w:t>„</w:t>
      </w:r>
      <w:proofErr w:type="spellStart"/>
      <w:r w:rsidRPr="009E479C">
        <w:rPr>
          <w:bCs/>
          <w:i/>
          <w:iCs/>
        </w:rPr>
        <w:t>Pediatrikus</w:t>
      </w:r>
      <w:proofErr w:type="spellEnd"/>
      <w:r w:rsidRPr="009E479C">
        <w:rPr>
          <w:bCs/>
          <w:i/>
          <w:iCs/>
        </w:rPr>
        <w:t xml:space="preserve"> Aromaterápia Szakértői Egyesület”</w:t>
      </w:r>
      <w:r w:rsidRPr="009E479C">
        <w:rPr>
          <w:bCs/>
        </w:rPr>
        <w:t xml:space="preserve"> Facebook profillal</w:t>
      </w:r>
      <w:r>
        <w:rPr>
          <w:bCs/>
        </w:rPr>
        <w:t xml:space="preserve"> jogsértő módon</w:t>
      </w:r>
      <w:r w:rsidRPr="009E479C">
        <w:rPr>
          <w:bCs/>
        </w:rPr>
        <w:t xml:space="preserve"> reklámozta</w:t>
      </w:r>
      <w:r w:rsidR="003659F0">
        <w:rPr>
          <w:bCs/>
        </w:rPr>
        <w:t>.</w:t>
      </w:r>
      <w:r>
        <w:rPr>
          <w:bCs/>
        </w:rPr>
        <w:t xml:space="preserve"> </w:t>
      </w:r>
      <w:r w:rsidR="003659F0">
        <w:rPr>
          <w:bCs/>
        </w:rPr>
        <w:t>A</w:t>
      </w:r>
      <w:r>
        <w:rPr>
          <w:bCs/>
        </w:rPr>
        <w:t xml:space="preserve">zt a </w:t>
      </w:r>
      <w:r w:rsidRPr="009E479C">
        <w:rPr>
          <w:bCs/>
        </w:rPr>
        <w:t>hamis benyomást kel</w:t>
      </w:r>
      <w:r w:rsidR="003659F0">
        <w:rPr>
          <w:bCs/>
        </w:rPr>
        <w:t>tették</w:t>
      </w:r>
      <w:r w:rsidRPr="009E479C">
        <w:rPr>
          <w:bCs/>
        </w:rPr>
        <w:t>, mintha a szakértői egyesület egy független szervezetként eljárva ajánlaná az érintett kozmetikumokat</w:t>
      </w:r>
      <w:r>
        <w:rPr>
          <w:bCs/>
        </w:rPr>
        <w:t>, illóolajokat</w:t>
      </w:r>
      <w:r w:rsidRPr="009E479C">
        <w:rPr>
          <w:bCs/>
        </w:rPr>
        <w:t>.</w:t>
      </w:r>
      <w:r w:rsidR="0081043C" w:rsidRPr="0081043C">
        <w:t xml:space="preserve"> </w:t>
      </w:r>
      <w:r w:rsidR="0081043C" w:rsidRPr="0081043C">
        <w:rPr>
          <w:bCs/>
        </w:rPr>
        <w:t>A vállalkozás nemcsak a magyar jogszabályokat sértette meg, hanem a vonatkozó európai uniós rendeletet is.</w:t>
      </w:r>
    </w:p>
    <w:p w14:paraId="47C384F4" w14:textId="37E37FCD" w:rsidR="007225A0" w:rsidRPr="009E479C" w:rsidRDefault="009E479C" w:rsidP="003659F0">
      <w:pPr>
        <w:tabs>
          <w:tab w:val="left" w:pos="567"/>
        </w:tabs>
        <w:spacing w:after="120"/>
        <w:rPr>
          <w:bCs/>
        </w:rPr>
      </w:pPr>
      <w:r w:rsidRPr="009E479C">
        <w:rPr>
          <w:bCs/>
        </w:rPr>
        <w:t>A GVH</w:t>
      </w:r>
      <w:r>
        <w:rPr>
          <w:bCs/>
        </w:rPr>
        <w:t xml:space="preserve"> Versenytanácsa</w:t>
      </w:r>
      <w:r w:rsidRPr="009E479C">
        <w:rPr>
          <w:bCs/>
        </w:rPr>
        <w:t xml:space="preserve"> a jogsértés</w:t>
      </w:r>
      <w:r>
        <w:rPr>
          <w:bCs/>
        </w:rPr>
        <w:t>ek</w:t>
      </w:r>
      <w:r w:rsidRPr="009E479C">
        <w:rPr>
          <w:bCs/>
        </w:rPr>
        <w:t xml:space="preserve"> </w:t>
      </w:r>
      <w:r>
        <w:rPr>
          <w:bCs/>
        </w:rPr>
        <w:t>következményeként</w:t>
      </w:r>
      <w:r w:rsidRPr="009E479C">
        <w:rPr>
          <w:bCs/>
        </w:rPr>
        <w:t xml:space="preserve"> 14 millió forint bírságot szabott ki</w:t>
      </w:r>
      <w:r>
        <w:rPr>
          <w:bCs/>
        </w:rPr>
        <w:t xml:space="preserve"> a szlovák</w:t>
      </w:r>
      <w:r w:rsidR="003659F0">
        <w:rPr>
          <w:bCs/>
        </w:rPr>
        <w:t>iai</w:t>
      </w:r>
      <w:r>
        <w:rPr>
          <w:bCs/>
        </w:rPr>
        <w:t xml:space="preserve"> vállalkozásra</w:t>
      </w:r>
      <w:r w:rsidRPr="009E479C">
        <w:rPr>
          <w:bCs/>
        </w:rPr>
        <w:t xml:space="preserve"> és megtiltotta a magatartás további folytatását.</w:t>
      </w:r>
      <w:r w:rsidR="003659F0">
        <w:rPr>
          <w:bCs/>
        </w:rPr>
        <w:t xml:space="preserve"> A nemzeti versenyhatóság súlyosító körülményként vette figyelembe, hogy a cég kereskedelmi kommunikációja kifejezetten kisgyermekes szülőket, családokat célzott</w:t>
      </w:r>
      <w:r w:rsidR="003659F0" w:rsidRPr="003659F0">
        <w:rPr>
          <w:bCs/>
        </w:rPr>
        <w:t>.</w:t>
      </w:r>
    </w:p>
    <w:p w14:paraId="085E929D" w14:textId="4772CA35" w:rsidR="00912981" w:rsidRPr="000C49E6" w:rsidRDefault="00CC3FBE" w:rsidP="000C49E6">
      <w:pPr>
        <w:tabs>
          <w:tab w:val="left" w:pos="567"/>
        </w:tabs>
        <w:spacing w:after="120"/>
      </w:pPr>
      <w:r w:rsidRPr="000C49E6">
        <w:t xml:space="preserve">A Gazdasági Versenyhivatal különösen nagy figyelmet fordít </w:t>
      </w:r>
      <w:r w:rsidR="00DD363B" w:rsidRPr="000C49E6">
        <w:t>azon vállalkozások,</w:t>
      </w:r>
      <w:r w:rsidR="00FF463A" w:rsidRPr="000C49E6">
        <w:t xml:space="preserve"> illetve</w:t>
      </w:r>
      <w:r w:rsidR="00DD363B" w:rsidRPr="000C49E6">
        <w:t xml:space="preserve"> termékek vizsgálatára, amelyek esetében a kereskedelmi kommunikáció időseket, betegeket, vagy például kisgyermekes szülőket, családokat céloz. </w:t>
      </w:r>
      <w:r w:rsidR="005B64AD" w:rsidRPr="000C49E6">
        <w:t xml:space="preserve">Az </w:t>
      </w:r>
      <w:r w:rsidR="003659F0">
        <w:t>üggyel</w:t>
      </w:r>
      <w:r w:rsidR="00912981" w:rsidRPr="000C49E6">
        <w:t xml:space="preserve"> kapcsolatban a GVH</w:t>
      </w:r>
      <w:r w:rsidR="003659F0">
        <w:t xml:space="preserve"> hangsúlyosan</w:t>
      </w:r>
      <w:r w:rsidR="00912981" w:rsidRPr="000C49E6">
        <w:t xml:space="preserve"> felhívja a vállalkozások figyelm</w:t>
      </w:r>
      <w:r w:rsidR="005B64AD" w:rsidRPr="000C49E6">
        <w:t>é</w:t>
      </w:r>
      <w:r w:rsidR="00912981" w:rsidRPr="000C49E6">
        <w:t>t, hogy kereskedelmi kommunikációjuk során minden esetben valós, és igazolható állításokat tegyenek.</w:t>
      </w:r>
    </w:p>
    <w:p w14:paraId="3F5C0D44" w14:textId="4C556E02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5557D6">
        <w:rPr>
          <w:b/>
          <w:bCs/>
        </w:rPr>
        <w:t>2</w:t>
      </w:r>
      <w:r w:rsidR="00C42168">
        <w:rPr>
          <w:b/>
          <w:bCs/>
        </w:rPr>
        <w:t>3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1"/>
    <w:p w14:paraId="38BA816D" w14:textId="77777777" w:rsidR="00F70719" w:rsidRDefault="00F70719" w:rsidP="00361831">
      <w:pPr>
        <w:spacing w:after="0"/>
        <w:rPr>
          <w:b/>
          <w:bCs/>
        </w:rPr>
      </w:pPr>
    </w:p>
    <w:p w14:paraId="4975C93D" w14:textId="29280D8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="003659F0">
        <w:rPr>
          <w:b/>
          <w:bCs/>
        </w:rPr>
        <w:t>Kommunikáció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5B64AD">
      <w:footerReference w:type="default" r:id="rId9"/>
      <w:headerReference w:type="first" r:id="rId10"/>
      <w:footerReference w:type="first" r:id="rId11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3E6E5" w14:textId="77777777" w:rsidR="000D557D" w:rsidRDefault="000D557D">
      <w:pPr>
        <w:spacing w:after="0" w:line="240" w:lineRule="auto"/>
      </w:pPr>
      <w:r>
        <w:separator/>
      </w:r>
    </w:p>
  </w:endnote>
  <w:endnote w:type="continuationSeparator" w:id="0">
    <w:p w14:paraId="2ADADB43" w14:textId="77777777" w:rsidR="000D557D" w:rsidRDefault="000D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591422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591422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CF13" w14:textId="77777777" w:rsidR="000D557D" w:rsidRDefault="000D557D">
      <w:pPr>
        <w:spacing w:after="0" w:line="240" w:lineRule="auto"/>
      </w:pPr>
      <w:r>
        <w:separator/>
      </w:r>
    </w:p>
  </w:footnote>
  <w:footnote w:type="continuationSeparator" w:id="0">
    <w:p w14:paraId="6C54BE14" w14:textId="77777777" w:rsidR="000D557D" w:rsidRDefault="000D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591422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890"/>
    <w:rsid w:val="00011AF6"/>
    <w:rsid w:val="000130CA"/>
    <w:rsid w:val="00055453"/>
    <w:rsid w:val="00057D8B"/>
    <w:rsid w:val="0006358B"/>
    <w:rsid w:val="000717D4"/>
    <w:rsid w:val="00074B19"/>
    <w:rsid w:val="00074E8E"/>
    <w:rsid w:val="00094114"/>
    <w:rsid w:val="000C49E6"/>
    <w:rsid w:val="000D557D"/>
    <w:rsid w:val="000E55A2"/>
    <w:rsid w:val="00101B8A"/>
    <w:rsid w:val="00137704"/>
    <w:rsid w:val="001603D4"/>
    <w:rsid w:val="00166C7F"/>
    <w:rsid w:val="001A45E8"/>
    <w:rsid w:val="00202D48"/>
    <w:rsid w:val="00206DF4"/>
    <w:rsid w:val="002574F3"/>
    <w:rsid w:val="002A0E05"/>
    <w:rsid w:val="002A426E"/>
    <w:rsid w:val="002B5D64"/>
    <w:rsid w:val="002D3134"/>
    <w:rsid w:val="002D6523"/>
    <w:rsid w:val="002D7A9E"/>
    <w:rsid w:val="00361831"/>
    <w:rsid w:val="003659F0"/>
    <w:rsid w:val="00385749"/>
    <w:rsid w:val="0038706A"/>
    <w:rsid w:val="00395481"/>
    <w:rsid w:val="003A6FC6"/>
    <w:rsid w:val="003C51E4"/>
    <w:rsid w:val="003D044C"/>
    <w:rsid w:val="003D3BF8"/>
    <w:rsid w:val="003D3C6B"/>
    <w:rsid w:val="003E675C"/>
    <w:rsid w:val="003F11DE"/>
    <w:rsid w:val="00422C2A"/>
    <w:rsid w:val="00424B8A"/>
    <w:rsid w:val="00430D05"/>
    <w:rsid w:val="004761CF"/>
    <w:rsid w:val="004826A4"/>
    <w:rsid w:val="00491BFC"/>
    <w:rsid w:val="004E13FE"/>
    <w:rsid w:val="004E3CF2"/>
    <w:rsid w:val="004E4761"/>
    <w:rsid w:val="004F04AD"/>
    <w:rsid w:val="004F164F"/>
    <w:rsid w:val="00517445"/>
    <w:rsid w:val="00517795"/>
    <w:rsid w:val="00545903"/>
    <w:rsid w:val="005557D6"/>
    <w:rsid w:val="005566B7"/>
    <w:rsid w:val="00591422"/>
    <w:rsid w:val="005A384B"/>
    <w:rsid w:val="005A4856"/>
    <w:rsid w:val="005B31C0"/>
    <w:rsid w:val="005B64AD"/>
    <w:rsid w:val="005C574F"/>
    <w:rsid w:val="005E13E7"/>
    <w:rsid w:val="005E7373"/>
    <w:rsid w:val="00612D35"/>
    <w:rsid w:val="00626E97"/>
    <w:rsid w:val="00662D35"/>
    <w:rsid w:val="006A4F2E"/>
    <w:rsid w:val="006C7CBD"/>
    <w:rsid w:val="006F5CD2"/>
    <w:rsid w:val="0072038E"/>
    <w:rsid w:val="00721F53"/>
    <w:rsid w:val="007223D5"/>
    <w:rsid w:val="007225A0"/>
    <w:rsid w:val="00736F52"/>
    <w:rsid w:val="007434D4"/>
    <w:rsid w:val="007477D8"/>
    <w:rsid w:val="007B5C64"/>
    <w:rsid w:val="007C7EEA"/>
    <w:rsid w:val="007D53B9"/>
    <w:rsid w:val="007E7FE3"/>
    <w:rsid w:val="0081043C"/>
    <w:rsid w:val="008302EE"/>
    <w:rsid w:val="00835934"/>
    <w:rsid w:val="00855AD2"/>
    <w:rsid w:val="0087723A"/>
    <w:rsid w:val="008927DB"/>
    <w:rsid w:val="008C44CC"/>
    <w:rsid w:val="008C451A"/>
    <w:rsid w:val="008D4CB4"/>
    <w:rsid w:val="008E4B8A"/>
    <w:rsid w:val="008F43F8"/>
    <w:rsid w:val="00904062"/>
    <w:rsid w:val="00905BBD"/>
    <w:rsid w:val="00911FC3"/>
    <w:rsid w:val="00912981"/>
    <w:rsid w:val="00912F79"/>
    <w:rsid w:val="00925F46"/>
    <w:rsid w:val="00933AD1"/>
    <w:rsid w:val="009379D0"/>
    <w:rsid w:val="00987865"/>
    <w:rsid w:val="00991A1E"/>
    <w:rsid w:val="009A512B"/>
    <w:rsid w:val="009B794A"/>
    <w:rsid w:val="009C2511"/>
    <w:rsid w:val="009D79EE"/>
    <w:rsid w:val="009E479C"/>
    <w:rsid w:val="009E6552"/>
    <w:rsid w:val="00A23ED6"/>
    <w:rsid w:val="00A2530F"/>
    <w:rsid w:val="00A31E20"/>
    <w:rsid w:val="00A5732E"/>
    <w:rsid w:val="00A577FC"/>
    <w:rsid w:val="00A6553E"/>
    <w:rsid w:val="00A715B2"/>
    <w:rsid w:val="00A96E66"/>
    <w:rsid w:val="00AA0666"/>
    <w:rsid w:val="00AF1A47"/>
    <w:rsid w:val="00B43BC7"/>
    <w:rsid w:val="00B6413F"/>
    <w:rsid w:val="00B708C6"/>
    <w:rsid w:val="00BA45A6"/>
    <w:rsid w:val="00BB7481"/>
    <w:rsid w:val="00BC4099"/>
    <w:rsid w:val="00C174B3"/>
    <w:rsid w:val="00C42168"/>
    <w:rsid w:val="00C4538B"/>
    <w:rsid w:val="00C51987"/>
    <w:rsid w:val="00C87708"/>
    <w:rsid w:val="00C9083F"/>
    <w:rsid w:val="00CA2EBA"/>
    <w:rsid w:val="00CB46F6"/>
    <w:rsid w:val="00CC3FBE"/>
    <w:rsid w:val="00CD56C9"/>
    <w:rsid w:val="00CD63D8"/>
    <w:rsid w:val="00CF2DA9"/>
    <w:rsid w:val="00CF4BAE"/>
    <w:rsid w:val="00D13888"/>
    <w:rsid w:val="00D213C7"/>
    <w:rsid w:val="00D26F38"/>
    <w:rsid w:val="00D31443"/>
    <w:rsid w:val="00D361F1"/>
    <w:rsid w:val="00D43503"/>
    <w:rsid w:val="00D614D9"/>
    <w:rsid w:val="00DB3962"/>
    <w:rsid w:val="00DB780D"/>
    <w:rsid w:val="00DD363B"/>
    <w:rsid w:val="00DE2921"/>
    <w:rsid w:val="00E2150F"/>
    <w:rsid w:val="00E22E34"/>
    <w:rsid w:val="00E37FE8"/>
    <w:rsid w:val="00E45607"/>
    <w:rsid w:val="00E665BD"/>
    <w:rsid w:val="00E761EB"/>
    <w:rsid w:val="00E8679C"/>
    <w:rsid w:val="00E9474A"/>
    <w:rsid w:val="00EC4637"/>
    <w:rsid w:val="00EE0B58"/>
    <w:rsid w:val="00F07DD6"/>
    <w:rsid w:val="00F13997"/>
    <w:rsid w:val="00F22CD6"/>
    <w:rsid w:val="00F261FE"/>
    <w:rsid w:val="00F33431"/>
    <w:rsid w:val="00F52BC5"/>
    <w:rsid w:val="00F55FD2"/>
    <w:rsid w:val="00F62BCF"/>
    <w:rsid w:val="00F70719"/>
    <w:rsid w:val="00F750C8"/>
    <w:rsid w:val="00F82C6C"/>
    <w:rsid w:val="00F922F9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4-es-sajtokozlemenyek/a-kisgyermekes-szuloket-is-vedi-a-gv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3</cp:revision>
  <dcterms:created xsi:type="dcterms:W3CDTF">2025-04-09T07:03:00Z</dcterms:created>
  <dcterms:modified xsi:type="dcterms:W3CDTF">2025-04-09T07:15:00Z</dcterms:modified>
</cp:coreProperties>
</file>