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F99B11" w14:textId="4FADD99B" w:rsidR="001A1164" w:rsidRPr="00372E30" w:rsidRDefault="00180FDE" w:rsidP="00180FDE">
      <w:pPr>
        <w:spacing w:after="120" w:line="264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Gyakran vásárol online?</w:t>
      </w:r>
      <w:r w:rsidR="00D16C08" w:rsidRPr="00372E30">
        <w:rPr>
          <w:b/>
          <w:bCs/>
          <w:sz w:val="28"/>
          <w:szCs w:val="28"/>
        </w:rPr>
        <w:t xml:space="preserve">– </w:t>
      </w:r>
      <w:r w:rsidR="00A671EA" w:rsidRPr="00372E30">
        <w:rPr>
          <w:b/>
          <w:bCs/>
          <w:sz w:val="28"/>
          <w:szCs w:val="28"/>
        </w:rPr>
        <w:t xml:space="preserve">Így védekezhet </w:t>
      </w:r>
      <w:r w:rsidR="006B6C94" w:rsidRPr="00372E30">
        <w:rPr>
          <w:b/>
          <w:bCs/>
          <w:sz w:val="28"/>
          <w:szCs w:val="28"/>
        </w:rPr>
        <w:t>a</w:t>
      </w:r>
      <w:r w:rsidR="00A671EA" w:rsidRPr="00372E30">
        <w:rPr>
          <w:b/>
          <w:bCs/>
          <w:sz w:val="28"/>
          <w:szCs w:val="28"/>
        </w:rPr>
        <w:t xml:space="preserve"> csalások ellen</w:t>
      </w:r>
    </w:p>
    <w:p w14:paraId="58AE0BB0" w14:textId="4C384498" w:rsidR="0026163C" w:rsidRPr="00372E30" w:rsidRDefault="00180FDE" w:rsidP="00180FDE">
      <w:pPr>
        <w:spacing w:after="120" w:line="264" w:lineRule="auto"/>
        <w:ind w:left="0"/>
        <w:rPr>
          <w:i/>
          <w:iCs/>
        </w:rPr>
      </w:pPr>
      <w:r>
        <w:rPr>
          <w:i/>
          <w:iCs/>
        </w:rPr>
        <w:t>Most a</w:t>
      </w:r>
      <w:r w:rsidR="0040560B" w:rsidRPr="00372E30">
        <w:rPr>
          <w:i/>
          <w:iCs/>
        </w:rPr>
        <w:t>z online vásárlás veszélyeire hívja fel a figyelmet a GVH</w:t>
      </w:r>
    </w:p>
    <w:p w14:paraId="5DD8169C" w14:textId="4B743BC7" w:rsidR="000D67BB" w:rsidRPr="00372E30" w:rsidRDefault="00EA6E94" w:rsidP="00180FDE">
      <w:pPr>
        <w:spacing w:after="120" w:line="264" w:lineRule="auto"/>
        <w:ind w:left="0"/>
        <w:rPr>
          <w:b/>
          <w:bCs/>
        </w:rPr>
      </w:pPr>
      <w:r w:rsidRPr="00372E30">
        <w:rPr>
          <w:b/>
          <w:bCs/>
        </w:rPr>
        <w:t>Budapest, 202</w:t>
      </w:r>
      <w:r w:rsidR="001C2047" w:rsidRPr="00372E30">
        <w:rPr>
          <w:b/>
          <w:bCs/>
        </w:rPr>
        <w:t>5</w:t>
      </w:r>
      <w:r w:rsidRPr="00372E30">
        <w:rPr>
          <w:b/>
          <w:bCs/>
        </w:rPr>
        <w:t xml:space="preserve">. </w:t>
      </w:r>
      <w:r w:rsidR="00250399" w:rsidRPr="00372E30">
        <w:rPr>
          <w:b/>
          <w:bCs/>
        </w:rPr>
        <w:t>szeptember</w:t>
      </w:r>
      <w:r w:rsidR="00EC1BBC" w:rsidRPr="00372E30">
        <w:rPr>
          <w:b/>
          <w:bCs/>
        </w:rPr>
        <w:t xml:space="preserve"> </w:t>
      </w:r>
      <w:r w:rsidR="00DA1971" w:rsidRPr="00372E30">
        <w:rPr>
          <w:b/>
          <w:bCs/>
        </w:rPr>
        <w:t>1</w:t>
      </w:r>
      <w:r w:rsidR="0040560B" w:rsidRPr="00372E30">
        <w:rPr>
          <w:b/>
          <w:bCs/>
        </w:rPr>
        <w:t>8</w:t>
      </w:r>
      <w:r w:rsidR="00DA1971" w:rsidRPr="00372E30">
        <w:rPr>
          <w:b/>
          <w:bCs/>
        </w:rPr>
        <w:t>.</w:t>
      </w:r>
      <w:r w:rsidRPr="00372E30">
        <w:rPr>
          <w:b/>
          <w:bCs/>
        </w:rPr>
        <w:t xml:space="preserve"> </w:t>
      </w:r>
      <w:r w:rsidR="00DA704F" w:rsidRPr="00372E30">
        <w:rPr>
          <w:b/>
          <w:bCs/>
        </w:rPr>
        <w:t>–</w:t>
      </w:r>
      <w:r w:rsidR="001C2047" w:rsidRPr="00372E30">
        <w:rPr>
          <w:b/>
          <w:bCs/>
        </w:rPr>
        <w:t xml:space="preserve"> </w:t>
      </w:r>
      <w:r w:rsidR="00D16C08" w:rsidRPr="00372E30">
        <w:rPr>
          <w:b/>
          <w:bCs/>
        </w:rPr>
        <w:t>A G</w:t>
      </w:r>
      <w:r w:rsidR="0026163C" w:rsidRPr="00372E30">
        <w:rPr>
          <w:b/>
          <w:bCs/>
        </w:rPr>
        <w:t>azdasági Versenyhivatal (GVH)</w:t>
      </w:r>
      <w:r w:rsidR="00D16C08" w:rsidRPr="00372E30">
        <w:t xml:space="preserve"> </w:t>
      </w:r>
      <w:r w:rsidR="00A671EA" w:rsidRPr="00372E30">
        <w:rPr>
          <w:b/>
          <w:bCs/>
        </w:rPr>
        <w:t xml:space="preserve">kiemelten figyeli a digitális térben előforduló megtévesztéseket, számos eljárást indított online csalások miatt. </w:t>
      </w:r>
      <w:r w:rsidR="00B74280" w:rsidRPr="00372E30">
        <w:rPr>
          <w:b/>
          <w:bCs/>
        </w:rPr>
        <w:t xml:space="preserve">A GVH </w:t>
      </w:r>
      <w:r w:rsidR="00180FDE">
        <w:rPr>
          <w:b/>
          <w:bCs/>
        </w:rPr>
        <w:t>a hatósági fellépés</w:t>
      </w:r>
      <w:r w:rsidR="00A671EA" w:rsidRPr="00372E30">
        <w:rPr>
          <w:b/>
          <w:bCs/>
        </w:rPr>
        <w:t xml:space="preserve"> mellett a </w:t>
      </w:r>
      <w:r w:rsidR="00180FDE">
        <w:rPr>
          <w:b/>
          <w:bCs/>
        </w:rPr>
        <w:t>megelőzésre</w:t>
      </w:r>
      <w:r w:rsidR="00A671EA" w:rsidRPr="00372E30">
        <w:rPr>
          <w:b/>
          <w:bCs/>
        </w:rPr>
        <w:t xml:space="preserve"> is nagy hangsúlyt helyez, ezért</w:t>
      </w:r>
      <w:r w:rsidR="00B74280" w:rsidRPr="00372E30">
        <w:rPr>
          <w:b/>
          <w:bCs/>
        </w:rPr>
        <w:t xml:space="preserve"> most az online vásárlások során felmerülő veszélyekre hívja fel a fogyasztók figyelmét.</w:t>
      </w:r>
    </w:p>
    <w:p w14:paraId="392FC540" w14:textId="533E045C" w:rsidR="00F85CCF" w:rsidRPr="00372E30" w:rsidRDefault="00BB3871" w:rsidP="00180FDE">
      <w:pPr>
        <w:spacing w:after="120" w:line="264" w:lineRule="auto"/>
        <w:ind w:left="0"/>
      </w:pPr>
      <w:r w:rsidRPr="00372E30">
        <w:t xml:space="preserve">Az online vásárlás </w:t>
      </w:r>
      <w:r w:rsidR="00261B92" w:rsidRPr="00372E30">
        <w:t xml:space="preserve">mindennapjaink részévé vált, azonban </w:t>
      </w:r>
      <w:r w:rsidR="00EF5695" w:rsidRPr="00372E30">
        <w:t xml:space="preserve">a kényelem mellett </w:t>
      </w:r>
      <w:r w:rsidR="00261B92" w:rsidRPr="00372E30">
        <w:t xml:space="preserve">számos veszélyt </w:t>
      </w:r>
      <w:r w:rsidR="00EF5695" w:rsidRPr="00372E30">
        <w:t xml:space="preserve">is </w:t>
      </w:r>
      <w:r w:rsidR="00261B92" w:rsidRPr="00372E30">
        <w:t>rejt magában</w:t>
      </w:r>
      <w:r w:rsidR="006B6C94" w:rsidRPr="00372E30">
        <w:t xml:space="preserve"> (</w:t>
      </w:r>
      <w:r w:rsidR="00435DFB" w:rsidRPr="00372E30">
        <w:t xml:space="preserve">pl. </w:t>
      </w:r>
      <w:r w:rsidR="006B6C94" w:rsidRPr="00372E30">
        <w:t>hamis webáruházak, rejtett költségek, adathalász e-mailek</w:t>
      </w:r>
      <w:r w:rsidR="00435DFB" w:rsidRPr="00372E30">
        <w:t xml:space="preserve">) </w:t>
      </w:r>
      <w:r w:rsidR="00B74280" w:rsidRPr="00372E30">
        <w:t xml:space="preserve">Érdemes körültekintőnek lenni a vásárlások előtt. </w:t>
      </w:r>
      <w:r w:rsidR="001E23D7" w:rsidRPr="00372E30">
        <w:t xml:space="preserve">Az online térben az </w:t>
      </w:r>
      <w:r w:rsidR="001E23D7" w:rsidRPr="00372E30">
        <w:rPr>
          <w:color w:val="000000" w:themeColor="text1"/>
          <w:shd w:val="clear" w:color="auto" w:fill="FFFFFF"/>
        </w:rPr>
        <w:t xml:space="preserve">ajánlatok könnyedén összehasonlíthatóak így </w:t>
      </w:r>
      <w:r w:rsidR="00435DFB" w:rsidRPr="00372E30">
        <w:rPr>
          <w:color w:val="000000" w:themeColor="text1"/>
          <w:shd w:val="clear" w:color="auto" w:fill="FFFFFF"/>
        </w:rPr>
        <w:t xml:space="preserve">tudatos vásárlással </w:t>
      </w:r>
      <w:r w:rsidR="001E23D7" w:rsidRPr="00372E30">
        <w:rPr>
          <w:color w:val="000000" w:themeColor="text1"/>
          <w:shd w:val="clear" w:color="auto" w:fill="FFFFFF"/>
        </w:rPr>
        <w:t xml:space="preserve">a legkedvezőbb </w:t>
      </w:r>
      <w:r w:rsidR="001E23D7" w:rsidRPr="00372E30">
        <w:t xml:space="preserve">termék vagy szolgáltatás </w:t>
      </w:r>
      <w:r w:rsidR="001E23D7" w:rsidRPr="00372E30">
        <w:rPr>
          <w:color w:val="000000" w:themeColor="text1"/>
          <w:shd w:val="clear" w:color="auto" w:fill="FFFFFF"/>
        </w:rPr>
        <w:t xml:space="preserve">rendelhető meg. </w:t>
      </w:r>
    </w:p>
    <w:p w14:paraId="6B54C824" w14:textId="67B22B30" w:rsidR="00F85CCF" w:rsidRPr="00180FDE" w:rsidRDefault="00F85CCF" w:rsidP="00180FDE">
      <w:pPr>
        <w:spacing w:after="120" w:line="264" w:lineRule="auto"/>
        <w:ind w:left="0"/>
        <w:rPr>
          <w:b/>
          <w:bCs/>
        </w:rPr>
      </w:pPr>
      <w:r w:rsidRPr="00180FDE">
        <w:rPr>
          <w:b/>
          <w:bCs/>
        </w:rPr>
        <w:t>Mire figyeljen az online vásárlásnál?</w:t>
      </w:r>
    </w:p>
    <w:p w14:paraId="578014FE" w14:textId="5E72F54D" w:rsidR="00F85CCF" w:rsidRPr="00180FDE" w:rsidRDefault="00495390" w:rsidP="00180FDE">
      <w:pPr>
        <w:pStyle w:val="Listaszerbekezds"/>
        <w:numPr>
          <w:ilvl w:val="0"/>
          <w:numId w:val="19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0FDE">
        <w:rPr>
          <w:rFonts w:ascii="Times New Roman" w:hAnsi="Times New Roman" w:cs="Times New Roman"/>
          <w:sz w:val="24"/>
          <w:szCs w:val="24"/>
        </w:rPr>
        <w:t>Csak megbízható, ismert webáruházból rendeljen</w:t>
      </w:r>
      <w:r w:rsidR="00372E30" w:rsidRPr="00180FDE">
        <w:rPr>
          <w:rFonts w:ascii="Times New Roman" w:hAnsi="Times New Roman" w:cs="Times New Roman"/>
          <w:sz w:val="24"/>
          <w:szCs w:val="24"/>
        </w:rPr>
        <w:t xml:space="preserve">. Nézzen utána az elérhetőségeknek (cím, telefonszám). </w:t>
      </w:r>
      <w:r w:rsidR="008E3D80" w:rsidRPr="00180FDE">
        <w:rPr>
          <w:rFonts w:ascii="Times New Roman" w:hAnsi="Times New Roman" w:cs="Times New Roman"/>
          <w:sz w:val="24"/>
          <w:szCs w:val="24"/>
        </w:rPr>
        <w:t>Ha nincs ügyfélszolgálat, akkor a panasz</w:t>
      </w:r>
      <w:r w:rsidR="00180FDE" w:rsidRPr="00180FDE">
        <w:rPr>
          <w:rFonts w:ascii="Times New Roman" w:hAnsi="Times New Roman" w:cs="Times New Roman"/>
          <w:sz w:val="24"/>
          <w:szCs w:val="24"/>
        </w:rPr>
        <w:t>át</w:t>
      </w:r>
      <w:r w:rsidR="008E3D80" w:rsidRPr="00180FDE">
        <w:rPr>
          <w:rFonts w:ascii="Times New Roman" w:hAnsi="Times New Roman" w:cs="Times New Roman"/>
          <w:sz w:val="24"/>
          <w:szCs w:val="24"/>
        </w:rPr>
        <w:t xml:space="preserve"> sem fogják kezelni. </w:t>
      </w:r>
    </w:p>
    <w:p w14:paraId="4624F238" w14:textId="2D1FF7C3" w:rsidR="00590F96" w:rsidRPr="00180FDE" w:rsidRDefault="00915D04" w:rsidP="00180FDE">
      <w:pPr>
        <w:pStyle w:val="Listaszerbekezds"/>
        <w:numPr>
          <w:ilvl w:val="0"/>
          <w:numId w:val="19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0FDE">
        <w:rPr>
          <w:rFonts w:ascii="Times New Roman" w:hAnsi="Times New Roman" w:cs="Times New Roman"/>
          <w:sz w:val="24"/>
          <w:szCs w:val="24"/>
        </w:rPr>
        <w:t>Ellenőrizze a</w:t>
      </w:r>
      <w:r w:rsidR="00372E30" w:rsidRPr="00180FDE">
        <w:rPr>
          <w:rFonts w:ascii="Times New Roman" w:hAnsi="Times New Roman" w:cs="Times New Roman"/>
          <w:sz w:val="24"/>
          <w:szCs w:val="24"/>
        </w:rPr>
        <w:t xml:space="preserve"> weboldal U</w:t>
      </w:r>
      <w:r w:rsidRPr="00180FDE">
        <w:rPr>
          <w:rFonts w:ascii="Times New Roman" w:hAnsi="Times New Roman" w:cs="Times New Roman"/>
          <w:sz w:val="24"/>
          <w:szCs w:val="24"/>
        </w:rPr>
        <w:t>RL</w:t>
      </w:r>
      <w:r w:rsidR="00372E30" w:rsidRPr="00180FDE">
        <w:rPr>
          <w:rFonts w:ascii="Times New Roman" w:hAnsi="Times New Roman" w:cs="Times New Roman"/>
          <w:sz w:val="24"/>
          <w:szCs w:val="24"/>
        </w:rPr>
        <w:t xml:space="preserve"> címét</w:t>
      </w:r>
      <w:r w:rsidR="00372E30" w:rsidRPr="00180F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2E30" w:rsidRPr="00180FD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 Ha a weboldal címe https:// jelekkel kezdődik (</w:t>
      </w:r>
      <w:r w:rsidR="00372E30" w:rsidRPr="00180FDE">
        <w:rPr>
          <w:rFonts w:ascii="Times New Roman" w:hAnsi="Times New Roman" w:cs="Times New Roman"/>
          <w:sz w:val="24"/>
          <w:szCs w:val="24"/>
        </w:rPr>
        <w:t xml:space="preserve">vagy lakat ikon jelenik meg) </w:t>
      </w:r>
      <w:r w:rsidR="00372E30" w:rsidRPr="00180FD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az azt jelenti, hogy a webhely rendelkezik tanúsítvánnyal. Ennek megléte igazolja, hogy az adott oldalt valóban az a vállalat üzemelteti, a</w:t>
      </w:r>
      <w:r w:rsidR="00180FDE" w:rsidRPr="00180FD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melytől</w:t>
      </w:r>
      <w:r w:rsidR="00372E30" w:rsidRPr="00180FD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vásárolni kívánunk.</w:t>
      </w:r>
    </w:p>
    <w:p w14:paraId="6010A0D5" w14:textId="262F94AA" w:rsidR="00180FDE" w:rsidRPr="00180FDE" w:rsidRDefault="00180FDE" w:rsidP="00180FDE">
      <w:pPr>
        <w:pStyle w:val="Listaszerbekezds"/>
        <w:numPr>
          <w:ilvl w:val="0"/>
          <w:numId w:val="19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0FDE">
        <w:rPr>
          <w:rFonts w:ascii="Times New Roman" w:hAnsi="Times New Roman" w:cs="Times New Roman"/>
          <w:sz w:val="24"/>
          <w:szCs w:val="24"/>
        </w:rPr>
        <w:t>Fontos tudni, hogy online vásárlás esetén i</w:t>
      </w:r>
      <w:r w:rsidR="00590F96" w:rsidRPr="00180FDE">
        <w:rPr>
          <w:rFonts w:ascii="Times New Roman" w:hAnsi="Times New Roman" w:cs="Times New Roman"/>
          <w:sz w:val="24"/>
          <w:szCs w:val="24"/>
        </w:rPr>
        <w:t xml:space="preserve">ndokolás nélküli elállási jog illeti meg a </w:t>
      </w:r>
      <w:r w:rsidR="008E3D80" w:rsidRPr="00180FDE">
        <w:rPr>
          <w:rFonts w:ascii="Times New Roman" w:hAnsi="Times New Roman" w:cs="Times New Roman"/>
          <w:sz w:val="24"/>
          <w:szCs w:val="24"/>
        </w:rPr>
        <w:t>vásárlót</w:t>
      </w:r>
      <w:r w:rsidR="00590F96" w:rsidRPr="00180FDE">
        <w:rPr>
          <w:rFonts w:ascii="Times New Roman" w:hAnsi="Times New Roman" w:cs="Times New Roman"/>
          <w:sz w:val="24"/>
          <w:szCs w:val="24"/>
        </w:rPr>
        <w:t xml:space="preserve"> a termék megrendelése és a kiszállítás közötti időtartam alatt. A termék átvételétől számított</w:t>
      </w:r>
      <w:r>
        <w:rPr>
          <w:rFonts w:ascii="Times New Roman" w:hAnsi="Times New Roman" w:cs="Times New Roman"/>
          <w:sz w:val="24"/>
          <w:szCs w:val="24"/>
        </w:rPr>
        <w:t xml:space="preserve"> további</w:t>
      </w:r>
      <w:r w:rsidR="00590F96" w:rsidRPr="00180FDE">
        <w:rPr>
          <w:rFonts w:ascii="Times New Roman" w:hAnsi="Times New Roman" w:cs="Times New Roman"/>
          <w:sz w:val="24"/>
          <w:szCs w:val="24"/>
        </w:rPr>
        <w:t xml:space="preserve"> 14 napunk van arra, hogy meggondoljuk magunkat, azaz éljünk az</w:t>
      </w:r>
      <w:r>
        <w:rPr>
          <w:rFonts w:ascii="Times New Roman" w:hAnsi="Times New Roman" w:cs="Times New Roman"/>
          <w:sz w:val="24"/>
          <w:szCs w:val="24"/>
        </w:rPr>
        <w:t xml:space="preserve"> indokolás nélküli</w:t>
      </w:r>
      <w:r w:rsidR="00590F96" w:rsidRPr="00180FDE">
        <w:rPr>
          <w:rFonts w:ascii="Times New Roman" w:hAnsi="Times New Roman" w:cs="Times New Roman"/>
          <w:sz w:val="24"/>
          <w:szCs w:val="24"/>
        </w:rPr>
        <w:t xml:space="preserve"> elállási joggal.</w:t>
      </w:r>
    </w:p>
    <w:p w14:paraId="5FF6A4F6" w14:textId="724072CA" w:rsidR="00915D04" w:rsidRPr="00180FDE" w:rsidRDefault="00590F96" w:rsidP="00180FDE">
      <w:pPr>
        <w:pStyle w:val="Listaszerbekezds"/>
        <w:numPr>
          <w:ilvl w:val="0"/>
          <w:numId w:val="19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0FDE">
        <w:rPr>
          <w:rFonts w:ascii="Times New Roman" w:hAnsi="Times New Roman" w:cs="Times New Roman"/>
          <w:sz w:val="24"/>
          <w:szCs w:val="24"/>
        </w:rPr>
        <w:t xml:space="preserve">Nem azonos a </w:t>
      </w:r>
      <w:r w:rsidR="00372E30" w:rsidRPr="00180FDE">
        <w:rPr>
          <w:rFonts w:ascii="Times New Roman" w:hAnsi="Times New Roman" w:cs="Times New Roman"/>
          <w:sz w:val="24"/>
          <w:szCs w:val="24"/>
        </w:rPr>
        <w:t>vásárlót</w:t>
      </w:r>
      <w:r w:rsidRPr="00180FDE">
        <w:rPr>
          <w:rFonts w:ascii="Times New Roman" w:hAnsi="Times New Roman" w:cs="Times New Roman"/>
          <w:sz w:val="24"/>
          <w:szCs w:val="24"/>
        </w:rPr>
        <w:t xml:space="preserve"> megillető védelem, ha az Európai Unió valamely tagállamából vagy egy harmadik országból (nem uniós tagállamból) rendelünk.</w:t>
      </w:r>
      <w:r w:rsidR="00180FDE">
        <w:rPr>
          <w:rFonts w:ascii="Times New Roman" w:hAnsi="Times New Roman" w:cs="Times New Roman"/>
          <w:sz w:val="24"/>
          <w:szCs w:val="24"/>
        </w:rPr>
        <w:t xml:space="preserve"> Ezt mindenképp érdemes mérlegelni, ha az EU-n kívülről rendelünk meg valamit.</w:t>
      </w:r>
    </w:p>
    <w:p w14:paraId="3CCF338C" w14:textId="3ED4459F" w:rsidR="00261B92" w:rsidRPr="00415AA8" w:rsidRDefault="00590F96" w:rsidP="00180FDE">
      <w:pPr>
        <w:pStyle w:val="Listaszerbekezds"/>
        <w:numPr>
          <w:ilvl w:val="0"/>
          <w:numId w:val="19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F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415AA8" w:rsidRPr="00180F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z online vásárlások</w:t>
      </w:r>
      <w:r w:rsidR="00415AA8" w:rsidRPr="00180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nál</w:t>
      </w:r>
      <w:r w:rsidR="00415AA8" w:rsidRPr="00180FDE">
        <w:rPr>
          <w:rFonts w:ascii="Times New Roman" w:hAnsi="Times New Roman" w:cs="Times New Roman"/>
          <w:color w:val="868686"/>
          <w:sz w:val="24"/>
          <w:szCs w:val="24"/>
          <w:shd w:val="clear" w:color="auto" w:fill="FFFFFF"/>
        </w:rPr>
        <w:t xml:space="preserve"> </w:t>
      </w:r>
      <w:r w:rsidR="00415AA8" w:rsidRPr="00180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vásárlói vélemények és tapasztalatok</w:t>
      </w:r>
      <w:r w:rsidR="00415AA8" w:rsidRPr="00415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rendkívül fontos szerepet játszanak, </w:t>
      </w:r>
      <w:r w:rsidR="00180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ezek </w:t>
      </w:r>
      <w:r w:rsidR="00415AA8" w:rsidRPr="00415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azonban nem mindig megbízhatóak.</w:t>
      </w:r>
      <w:r w:rsidR="00415AA8" w:rsidRPr="00415AA8">
        <w:rPr>
          <w:rFonts w:ascii="Lato" w:hAnsi="Lato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5AA8" w:rsidRPr="00415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Legyen gyanús, ha egy weboldalon nincsenek értékelések vagy túl sok a pozitív, esetleg nagyon hasonló szövegezésű</w:t>
      </w:r>
      <w:r w:rsidR="00180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illetve </w:t>
      </w:r>
      <w:proofErr w:type="spellStart"/>
      <w:r w:rsidR="00180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nyelvtanilag</w:t>
      </w:r>
      <w:proofErr w:type="spellEnd"/>
      <w:r w:rsidR="00180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helytelen</w:t>
      </w:r>
      <w:r w:rsidR="00415AA8" w:rsidRPr="00415A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vélemény.</w:t>
      </w:r>
    </w:p>
    <w:p w14:paraId="1DF6D1AE" w14:textId="7F350833" w:rsidR="00261B92" w:rsidRPr="00415AA8" w:rsidRDefault="006B6C94" w:rsidP="00180FDE">
      <w:pPr>
        <w:pStyle w:val="Listaszerbekezds"/>
        <w:numPr>
          <w:ilvl w:val="0"/>
          <w:numId w:val="19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Csak biztonságos fizetési módot </w:t>
      </w:r>
      <w:r w:rsidR="00D41C77" w:rsidRPr="0041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használjon</w:t>
      </w:r>
      <w:r w:rsidR="00372E30" w:rsidRPr="0041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a </w:t>
      </w:r>
      <w:r w:rsidR="00372E30" w:rsidRPr="00415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bankkártya-adatait csak a bank online fizetésre létrehozott oldalán adja meg</w:t>
      </w:r>
      <w:r w:rsidR="00180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4B360FA" w14:textId="0BF95617" w:rsidR="000445F4" w:rsidRPr="00372E30" w:rsidRDefault="003B2F7B" w:rsidP="00180FDE">
      <w:pPr>
        <w:spacing w:after="120" w:line="264" w:lineRule="auto"/>
        <w:ind w:left="0"/>
        <w:rPr>
          <w:color w:val="000000" w:themeColor="text1"/>
        </w:rPr>
      </w:pPr>
      <w:r w:rsidRPr="00372E30">
        <w:rPr>
          <w:color w:val="000000" w:themeColor="text1"/>
          <w:shd w:val="clear" w:color="auto" w:fill="FFFFFF"/>
        </w:rPr>
        <w:t xml:space="preserve">A </w:t>
      </w:r>
      <w:r w:rsidR="00EF5695" w:rsidRPr="00372E30">
        <w:rPr>
          <w:color w:val="000000" w:themeColor="text1"/>
          <w:shd w:val="clear" w:color="auto" w:fill="FFFFFF"/>
        </w:rPr>
        <w:t xml:space="preserve">Gazdasági Versenyhivatal fontosnak tartja, hogy minél fiatalabb korban felkészítse a gyerekeket a tudatos internethasználatra, többek között arra, hogy </w:t>
      </w:r>
      <w:hyperlink r:id="rId8" w:history="1">
        <w:r w:rsidR="00EF5695" w:rsidRPr="00372E30">
          <w:rPr>
            <w:rStyle w:val="Hiperhivatkozs"/>
            <w:shd w:val="clear" w:color="auto" w:fill="FFFFFF"/>
          </w:rPr>
          <w:t>az online vásárlások során milyen veszélyekre figyeljenek</w:t>
        </w:r>
      </w:hyperlink>
      <w:r w:rsidR="00EF5695" w:rsidRPr="00372E30">
        <w:rPr>
          <w:color w:val="000000" w:themeColor="text1"/>
          <w:shd w:val="clear" w:color="auto" w:fill="FFFFFF"/>
        </w:rPr>
        <w:t xml:space="preserve">. A 2024 januárjában ezért is indította el </w:t>
      </w:r>
      <w:r w:rsidRPr="00372E30">
        <w:rPr>
          <w:color w:val="000000" w:themeColor="text1"/>
          <w:shd w:val="clear" w:color="auto" w:fill="FFFFFF"/>
        </w:rPr>
        <w:t>Digitális Tudatosság Program</w:t>
      </w:r>
      <w:r w:rsidR="00EF5695" w:rsidRPr="00372E30">
        <w:rPr>
          <w:color w:val="000000" w:themeColor="text1"/>
          <w:shd w:val="clear" w:color="auto" w:fill="FFFFFF"/>
        </w:rPr>
        <w:t xml:space="preserve">ját, amelynek </w:t>
      </w:r>
      <w:r w:rsidRPr="00372E30">
        <w:rPr>
          <w:color w:val="000000" w:themeColor="text1"/>
          <w:shd w:val="clear" w:color="auto" w:fill="FFFFFF"/>
        </w:rPr>
        <w:t>keretében a GVH szakemberei</w:t>
      </w:r>
      <w:r w:rsidR="00733BF7" w:rsidRPr="00372E30">
        <w:rPr>
          <w:color w:val="000000" w:themeColor="text1"/>
          <w:shd w:val="clear" w:color="auto" w:fill="FFFFFF"/>
        </w:rPr>
        <w:t xml:space="preserve"> többek között a</w:t>
      </w:r>
      <w:r w:rsidR="00EF5695" w:rsidRPr="00372E30">
        <w:rPr>
          <w:color w:val="000000" w:themeColor="text1"/>
          <w:shd w:val="clear" w:color="auto" w:fill="FFFFFF"/>
        </w:rPr>
        <w:t xml:space="preserve">z online vásárlás veszélyeiről </w:t>
      </w:r>
      <w:r w:rsidR="00733BF7" w:rsidRPr="00372E30">
        <w:rPr>
          <w:color w:val="000000" w:themeColor="text1"/>
          <w:shd w:val="clear" w:color="auto" w:fill="FFFFFF"/>
        </w:rPr>
        <w:t xml:space="preserve">is részletesen beszélnek az </w:t>
      </w:r>
      <w:r w:rsidRPr="00372E30">
        <w:rPr>
          <w:color w:val="000000" w:themeColor="text1"/>
          <w:shd w:val="clear" w:color="auto" w:fill="FFFFFF"/>
        </w:rPr>
        <w:t>interaktív előadások</w:t>
      </w:r>
      <w:r w:rsidR="00733BF7" w:rsidRPr="00372E30">
        <w:rPr>
          <w:color w:val="000000" w:themeColor="text1"/>
          <w:shd w:val="clear" w:color="auto" w:fill="FFFFFF"/>
        </w:rPr>
        <w:t>on. A</w:t>
      </w:r>
      <w:r w:rsidR="000445F4" w:rsidRPr="00372E30">
        <w:rPr>
          <w:color w:val="000000" w:themeColor="text1"/>
          <w:shd w:val="clear" w:color="auto" w:fill="FFFFFF"/>
        </w:rPr>
        <w:t xml:space="preserve">z ingyenes programra folyamatosan lehet </w:t>
      </w:r>
      <w:hyperlink r:id="rId9" w:history="1">
        <w:r w:rsidR="000445F4" w:rsidRPr="00372E30">
          <w:rPr>
            <w:rStyle w:val="Hiperhivatkozs"/>
            <w:shd w:val="clear" w:color="auto" w:fill="FFFFFF"/>
          </w:rPr>
          <w:t>jelentkezni</w:t>
        </w:r>
      </w:hyperlink>
      <w:r w:rsidR="000445F4" w:rsidRPr="00372E30">
        <w:rPr>
          <w:color w:val="000000" w:themeColor="text1"/>
          <w:shd w:val="clear" w:color="auto" w:fill="FFFFFF"/>
        </w:rPr>
        <w:t xml:space="preserve">. </w:t>
      </w:r>
      <w:hyperlink r:id="rId10" w:history="1">
        <w:r w:rsidR="000445F4" w:rsidRPr="00372E30">
          <w:rPr>
            <w:rStyle w:val="Hiperhivatkozs"/>
            <w:shd w:val="clear" w:color="auto" w:fill="FFFFFF"/>
          </w:rPr>
          <w:t>A GVH oldalán elérhető</w:t>
        </w:r>
      </w:hyperlink>
      <w:r w:rsidR="000445F4" w:rsidRPr="00372E30">
        <w:rPr>
          <w:color w:val="000000" w:themeColor="text1"/>
          <w:shd w:val="clear" w:color="auto" w:fill="FFFFFF"/>
        </w:rPr>
        <w:t xml:space="preserve"> a program leírása és diákoknak szóló, illetve a pedagógusok munkáját támogató útmutatók, jó tanácsok is.</w:t>
      </w:r>
      <w:r w:rsidR="00925422" w:rsidRPr="00372E30">
        <w:rPr>
          <w:color w:val="000000" w:themeColor="text1"/>
        </w:rPr>
        <w:t xml:space="preserve"> A </w:t>
      </w:r>
      <w:hyperlink r:id="rId11" w:history="1">
        <w:r w:rsidR="00925422" w:rsidRPr="00372E30">
          <w:rPr>
            <w:rStyle w:val="Hiperhivatkozs"/>
          </w:rPr>
          <w:t>GVH Podcast</w:t>
        </w:r>
      </w:hyperlink>
      <w:r w:rsidR="00925422" w:rsidRPr="00372E30">
        <w:rPr>
          <w:color w:val="000000" w:themeColor="text1"/>
        </w:rPr>
        <w:t xml:space="preserve"> csatornáján elérhető </w:t>
      </w:r>
      <w:hyperlink r:id="rId12" w:history="1">
        <w:r w:rsidR="00925422" w:rsidRPr="00372E30">
          <w:rPr>
            <w:rStyle w:val="Hiperhivatkozs"/>
          </w:rPr>
          <w:t>beszélgetésben</w:t>
        </w:r>
      </w:hyperlink>
      <w:r w:rsidR="00925422" w:rsidRPr="00372E30">
        <w:rPr>
          <w:color w:val="000000" w:themeColor="text1"/>
        </w:rPr>
        <w:t xml:space="preserve"> a szervezők</w:t>
      </w:r>
      <w:r w:rsidR="00CE7C6F" w:rsidRPr="00372E30">
        <w:rPr>
          <w:color w:val="000000" w:themeColor="text1"/>
        </w:rPr>
        <w:t xml:space="preserve"> részletesen is</w:t>
      </w:r>
      <w:r w:rsidR="00925422" w:rsidRPr="00372E30">
        <w:rPr>
          <w:color w:val="000000" w:themeColor="text1"/>
        </w:rPr>
        <w:t xml:space="preserve"> bemutatják a programot</w:t>
      </w:r>
      <w:r w:rsidR="00EA7A20" w:rsidRPr="00372E30">
        <w:t xml:space="preserve"> és</w:t>
      </w:r>
      <w:r w:rsidR="00925422" w:rsidRPr="00372E30">
        <w:t xml:space="preserve"> beszámolnak az eddigi tapasztalatokról és az oktatási anyag tartalmáról.</w:t>
      </w:r>
    </w:p>
    <w:p w14:paraId="0945A74D" w14:textId="48E39E35" w:rsidR="00CC2036" w:rsidRPr="00372E30" w:rsidRDefault="00BB04DE" w:rsidP="00180FDE">
      <w:pPr>
        <w:spacing w:after="120" w:line="264" w:lineRule="auto"/>
        <w:ind w:left="0"/>
      </w:pPr>
      <w:r w:rsidRPr="00372E30">
        <w:lastRenderedPageBreak/>
        <w:t>A</w:t>
      </w:r>
      <w:r w:rsidR="0085552F" w:rsidRPr="00372E30">
        <w:t xml:space="preserve"> </w:t>
      </w:r>
      <w:r w:rsidR="00EF5695" w:rsidRPr="00372E30">
        <w:t xml:space="preserve">GVH tapasztalata szerint a mesterséges intelligencia egyre népszerűbb </w:t>
      </w:r>
      <w:r w:rsidR="00004DBD" w:rsidRPr="00372E30">
        <w:t>a fiatalok körében is</w:t>
      </w:r>
      <w:r w:rsidR="00EF5695" w:rsidRPr="00372E30">
        <w:t xml:space="preserve">. A GVH most lehetőséget ad a gyerekek számára, hogy közvetlenül kifejezhessék véleményüket, érzéseiket és elképzeléseiket a mesterséges intelligencia jövőjéről, ezért </w:t>
      </w:r>
      <w:hyperlink r:id="rId13" w:history="1">
        <w:r w:rsidR="0085552F" w:rsidRPr="00372E30">
          <w:rPr>
            <w:rStyle w:val="Hiperhivatkozs"/>
          </w:rPr>
          <w:t>országos pályázatot hirdetett 5-8. osztályos gyerekeknek</w:t>
        </w:r>
      </w:hyperlink>
      <w:r w:rsidR="00226D0B" w:rsidRPr="00372E30">
        <w:t>.</w:t>
      </w:r>
      <w:r w:rsidR="00372E30" w:rsidRPr="00372E30">
        <w:t xml:space="preserve"> </w:t>
      </w:r>
      <w:r w:rsidR="001C2047" w:rsidRPr="00372E30">
        <w:t xml:space="preserve">Pályázni előadással, rövid videóval és plakáttal lehet. </w:t>
      </w:r>
    </w:p>
    <w:p w14:paraId="58881A5D" w14:textId="77777777" w:rsidR="00CC2036" w:rsidRPr="00372E30" w:rsidRDefault="00CC2036" w:rsidP="00B91F2A">
      <w:pPr>
        <w:spacing w:after="0" w:line="240" w:lineRule="auto"/>
        <w:ind w:left="0"/>
        <w:rPr>
          <w:rFonts w:eastAsiaTheme="minorHAnsi"/>
        </w:rPr>
      </w:pPr>
    </w:p>
    <w:p w14:paraId="6C1E735C" w14:textId="502FE59A" w:rsidR="00B91F2A" w:rsidRPr="00372E30" w:rsidRDefault="00B91F2A" w:rsidP="00B91F2A">
      <w:pPr>
        <w:spacing w:after="0" w:line="240" w:lineRule="auto"/>
        <w:ind w:left="0"/>
        <w:rPr>
          <w:b/>
          <w:bCs/>
        </w:rPr>
      </w:pPr>
      <w:r w:rsidRPr="00372E30">
        <w:rPr>
          <w:b/>
          <w:bCs/>
        </w:rPr>
        <w:t>GVH Közszolgálati kommunikációs Iroda</w:t>
      </w:r>
    </w:p>
    <w:p w14:paraId="673C6F5B" w14:textId="77777777" w:rsidR="00B91F2A" w:rsidRPr="00372E30" w:rsidRDefault="00B91F2A" w:rsidP="00B91F2A">
      <w:pPr>
        <w:spacing w:after="0" w:line="240" w:lineRule="auto"/>
        <w:ind w:left="0"/>
        <w:rPr>
          <w:color w:val="1F497D"/>
        </w:rPr>
      </w:pPr>
      <w:r w:rsidRPr="00372E30">
        <w:t>További információ:</w:t>
      </w:r>
    </w:p>
    <w:p w14:paraId="1488D54C" w14:textId="77777777" w:rsidR="00B91F2A" w:rsidRPr="00372E30" w:rsidRDefault="00B91F2A" w:rsidP="00B91F2A">
      <w:pPr>
        <w:spacing w:after="0" w:line="240" w:lineRule="auto"/>
        <w:ind w:left="0"/>
        <w:rPr>
          <w:color w:val="1F497D"/>
        </w:rPr>
      </w:pPr>
      <w:r w:rsidRPr="00372E30">
        <w:t>Horváth Bálint, kommunikációs vezető +36 20 238 6939</w:t>
      </w:r>
    </w:p>
    <w:p w14:paraId="606B72EA" w14:textId="77777777" w:rsidR="00B91F2A" w:rsidRPr="00372E30" w:rsidRDefault="00B91F2A" w:rsidP="00B91F2A">
      <w:pPr>
        <w:spacing w:after="0" w:line="240" w:lineRule="auto"/>
        <w:ind w:left="0"/>
        <w:rPr>
          <w:color w:val="1F497D"/>
        </w:rPr>
      </w:pPr>
      <w:r w:rsidRPr="00372E30">
        <w:t>Gondolovics Katalin, sajtószóvivő +36 30 603 1170</w:t>
      </w:r>
    </w:p>
    <w:p w14:paraId="633876F3" w14:textId="77777777" w:rsidR="00F052A3" w:rsidRPr="00372E30" w:rsidRDefault="00F052A3" w:rsidP="0068760A">
      <w:pPr>
        <w:spacing w:after="120" w:line="264" w:lineRule="auto"/>
        <w:ind w:left="0"/>
        <w:rPr>
          <w:color w:val="1F497D"/>
        </w:rPr>
      </w:pPr>
    </w:p>
    <w:sectPr w:rsidR="00F052A3" w:rsidRPr="00372E30" w:rsidSect="00715F8B">
      <w:footerReference w:type="default" r:id="rId14"/>
      <w:headerReference w:type="first" r:id="rId15"/>
      <w:footerReference w:type="first" r:id="rId16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024D3" w14:textId="77777777" w:rsidR="00851297" w:rsidRDefault="00851297">
      <w:pPr>
        <w:spacing w:after="0" w:line="240" w:lineRule="auto"/>
      </w:pPr>
      <w:r>
        <w:separator/>
      </w:r>
    </w:p>
  </w:endnote>
  <w:endnote w:type="continuationSeparator" w:id="0">
    <w:p w14:paraId="0B502F10" w14:textId="77777777" w:rsidR="00851297" w:rsidRDefault="0085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4C5ECF44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48297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6300" w14:textId="77777777" w:rsidR="00851297" w:rsidRDefault="00851297">
      <w:pPr>
        <w:spacing w:after="0" w:line="240" w:lineRule="auto"/>
      </w:pPr>
      <w:r>
        <w:separator/>
      </w:r>
    </w:p>
  </w:footnote>
  <w:footnote w:type="continuationSeparator" w:id="0">
    <w:p w14:paraId="184E24D5" w14:textId="77777777" w:rsidR="00851297" w:rsidRDefault="0085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3100530"/>
    <w:multiLevelType w:val="multilevel"/>
    <w:tmpl w:val="3F9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4E5C"/>
    <w:multiLevelType w:val="hybridMultilevel"/>
    <w:tmpl w:val="CC8A8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33174"/>
    <w:multiLevelType w:val="multilevel"/>
    <w:tmpl w:val="D8B0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4CD6007"/>
    <w:multiLevelType w:val="hybridMultilevel"/>
    <w:tmpl w:val="451E1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D42EC"/>
    <w:multiLevelType w:val="hybridMultilevel"/>
    <w:tmpl w:val="21BC792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201F7"/>
    <w:multiLevelType w:val="hybridMultilevel"/>
    <w:tmpl w:val="09660DC4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53EB7"/>
    <w:multiLevelType w:val="hybridMultilevel"/>
    <w:tmpl w:val="A5C6180E"/>
    <w:lvl w:ilvl="0" w:tplc="4D3C8C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F3DD9"/>
    <w:multiLevelType w:val="hybridMultilevel"/>
    <w:tmpl w:val="676C1658"/>
    <w:lvl w:ilvl="0" w:tplc="E8F2262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8742">
    <w:abstractNumId w:val="14"/>
  </w:num>
  <w:num w:numId="2" w16cid:durableId="1214733095">
    <w:abstractNumId w:val="18"/>
  </w:num>
  <w:num w:numId="3" w16cid:durableId="1448625924">
    <w:abstractNumId w:val="19"/>
  </w:num>
  <w:num w:numId="4" w16cid:durableId="837385803">
    <w:abstractNumId w:val="7"/>
  </w:num>
  <w:num w:numId="5" w16cid:durableId="33964957">
    <w:abstractNumId w:val="8"/>
  </w:num>
  <w:num w:numId="6" w16cid:durableId="2137139146">
    <w:abstractNumId w:val="6"/>
  </w:num>
  <w:num w:numId="7" w16cid:durableId="1142776407">
    <w:abstractNumId w:val="9"/>
  </w:num>
  <w:num w:numId="8" w16cid:durableId="1909144489">
    <w:abstractNumId w:val="11"/>
  </w:num>
  <w:num w:numId="9" w16cid:durableId="1635402220">
    <w:abstractNumId w:val="17"/>
  </w:num>
  <w:num w:numId="10" w16cid:durableId="24450191">
    <w:abstractNumId w:val="5"/>
  </w:num>
  <w:num w:numId="11" w16cid:durableId="309134040">
    <w:abstractNumId w:val="2"/>
  </w:num>
  <w:num w:numId="12" w16cid:durableId="48187118">
    <w:abstractNumId w:val="4"/>
  </w:num>
  <w:num w:numId="13" w16cid:durableId="644357764">
    <w:abstractNumId w:val="0"/>
  </w:num>
  <w:num w:numId="14" w16cid:durableId="1657372122">
    <w:abstractNumId w:val="15"/>
  </w:num>
  <w:num w:numId="15" w16cid:durableId="1713653853">
    <w:abstractNumId w:val="13"/>
  </w:num>
  <w:num w:numId="16" w16cid:durableId="1845629786">
    <w:abstractNumId w:val="16"/>
  </w:num>
  <w:num w:numId="17" w16cid:durableId="1604847351">
    <w:abstractNumId w:val="20"/>
  </w:num>
  <w:num w:numId="18" w16cid:durableId="1145242464">
    <w:abstractNumId w:val="12"/>
  </w:num>
  <w:num w:numId="19" w16cid:durableId="1049260243">
    <w:abstractNumId w:val="3"/>
  </w:num>
  <w:num w:numId="20" w16cid:durableId="1346782061">
    <w:abstractNumId w:val="21"/>
  </w:num>
  <w:num w:numId="21" w16cid:durableId="662391412">
    <w:abstractNumId w:val="10"/>
  </w:num>
  <w:num w:numId="22" w16cid:durableId="47299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i" w:val="Budapest - ENGLISH.ini"/>
  </w:docVars>
  <w:rsids>
    <w:rsidRoot w:val="003567BD"/>
    <w:rsid w:val="00000FA6"/>
    <w:rsid w:val="00001358"/>
    <w:rsid w:val="000021B5"/>
    <w:rsid w:val="00002369"/>
    <w:rsid w:val="00002DE0"/>
    <w:rsid w:val="0000312D"/>
    <w:rsid w:val="000031CB"/>
    <w:rsid w:val="000041B3"/>
    <w:rsid w:val="00004DBD"/>
    <w:rsid w:val="00005068"/>
    <w:rsid w:val="00005690"/>
    <w:rsid w:val="00006E24"/>
    <w:rsid w:val="000110C0"/>
    <w:rsid w:val="0001137F"/>
    <w:rsid w:val="00013DDE"/>
    <w:rsid w:val="00016D49"/>
    <w:rsid w:val="00017602"/>
    <w:rsid w:val="00020AF2"/>
    <w:rsid w:val="00022354"/>
    <w:rsid w:val="00022BDE"/>
    <w:rsid w:val="000230BD"/>
    <w:rsid w:val="00023F2A"/>
    <w:rsid w:val="00027B65"/>
    <w:rsid w:val="00030E1F"/>
    <w:rsid w:val="000342C7"/>
    <w:rsid w:val="000348B6"/>
    <w:rsid w:val="00036B5E"/>
    <w:rsid w:val="00037B3C"/>
    <w:rsid w:val="00041BFE"/>
    <w:rsid w:val="000426AA"/>
    <w:rsid w:val="00042F34"/>
    <w:rsid w:val="000445F4"/>
    <w:rsid w:val="000452FC"/>
    <w:rsid w:val="00045B05"/>
    <w:rsid w:val="00046A3A"/>
    <w:rsid w:val="00046CA3"/>
    <w:rsid w:val="00050D8B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C97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5E84"/>
    <w:rsid w:val="000C7359"/>
    <w:rsid w:val="000C73FF"/>
    <w:rsid w:val="000D157A"/>
    <w:rsid w:val="000D3454"/>
    <w:rsid w:val="000D5409"/>
    <w:rsid w:val="000D6316"/>
    <w:rsid w:val="000D67BB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4EB4"/>
    <w:rsid w:val="000F65FE"/>
    <w:rsid w:val="000F725F"/>
    <w:rsid w:val="001002B5"/>
    <w:rsid w:val="0010217C"/>
    <w:rsid w:val="0010356E"/>
    <w:rsid w:val="00103FEF"/>
    <w:rsid w:val="001065A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686A"/>
    <w:rsid w:val="00127E1D"/>
    <w:rsid w:val="001300DE"/>
    <w:rsid w:val="00130D85"/>
    <w:rsid w:val="00132EAE"/>
    <w:rsid w:val="0013340F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491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0FDE"/>
    <w:rsid w:val="00185DFB"/>
    <w:rsid w:val="00190044"/>
    <w:rsid w:val="0019010B"/>
    <w:rsid w:val="00193134"/>
    <w:rsid w:val="001942C8"/>
    <w:rsid w:val="00196256"/>
    <w:rsid w:val="001969C9"/>
    <w:rsid w:val="00197D3B"/>
    <w:rsid w:val="001A1164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047"/>
    <w:rsid w:val="001C2BF1"/>
    <w:rsid w:val="001C4194"/>
    <w:rsid w:val="001C5993"/>
    <w:rsid w:val="001C5ED1"/>
    <w:rsid w:val="001C6762"/>
    <w:rsid w:val="001C7676"/>
    <w:rsid w:val="001D57AF"/>
    <w:rsid w:val="001D5899"/>
    <w:rsid w:val="001D63CF"/>
    <w:rsid w:val="001D7C53"/>
    <w:rsid w:val="001E23D7"/>
    <w:rsid w:val="001E2475"/>
    <w:rsid w:val="001E368D"/>
    <w:rsid w:val="001E60F0"/>
    <w:rsid w:val="001F0129"/>
    <w:rsid w:val="001F237B"/>
    <w:rsid w:val="001F297C"/>
    <w:rsid w:val="001F2F8B"/>
    <w:rsid w:val="001F3414"/>
    <w:rsid w:val="001F3C46"/>
    <w:rsid w:val="001F4149"/>
    <w:rsid w:val="001F4C05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6D0B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0399"/>
    <w:rsid w:val="002536BA"/>
    <w:rsid w:val="002552D5"/>
    <w:rsid w:val="00256423"/>
    <w:rsid w:val="00256FDA"/>
    <w:rsid w:val="0025739A"/>
    <w:rsid w:val="002574EF"/>
    <w:rsid w:val="00257907"/>
    <w:rsid w:val="00261038"/>
    <w:rsid w:val="0026104B"/>
    <w:rsid w:val="00261565"/>
    <w:rsid w:val="0026163C"/>
    <w:rsid w:val="00261B92"/>
    <w:rsid w:val="002629A4"/>
    <w:rsid w:val="002638A9"/>
    <w:rsid w:val="00267061"/>
    <w:rsid w:val="00270181"/>
    <w:rsid w:val="00272D9B"/>
    <w:rsid w:val="00277721"/>
    <w:rsid w:val="00280A32"/>
    <w:rsid w:val="00280A6F"/>
    <w:rsid w:val="0028165E"/>
    <w:rsid w:val="00281981"/>
    <w:rsid w:val="002828BC"/>
    <w:rsid w:val="00285303"/>
    <w:rsid w:val="002868B5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1BDD"/>
    <w:rsid w:val="002B221F"/>
    <w:rsid w:val="002B34D2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D96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2E30"/>
    <w:rsid w:val="003768B8"/>
    <w:rsid w:val="00376BDA"/>
    <w:rsid w:val="00376E85"/>
    <w:rsid w:val="00383E05"/>
    <w:rsid w:val="00384374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4FC"/>
    <w:rsid w:val="003A4D2F"/>
    <w:rsid w:val="003A5C20"/>
    <w:rsid w:val="003A5CFF"/>
    <w:rsid w:val="003B01AD"/>
    <w:rsid w:val="003B09D9"/>
    <w:rsid w:val="003B128C"/>
    <w:rsid w:val="003B1BF2"/>
    <w:rsid w:val="003B2F7B"/>
    <w:rsid w:val="003B3CF3"/>
    <w:rsid w:val="003B59FD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23CD"/>
    <w:rsid w:val="003D476C"/>
    <w:rsid w:val="003D6AF6"/>
    <w:rsid w:val="003D71CD"/>
    <w:rsid w:val="003D7BE3"/>
    <w:rsid w:val="003D7CF2"/>
    <w:rsid w:val="003E0A9E"/>
    <w:rsid w:val="003E1AC3"/>
    <w:rsid w:val="003E3934"/>
    <w:rsid w:val="003E4D19"/>
    <w:rsid w:val="003E6416"/>
    <w:rsid w:val="003F3830"/>
    <w:rsid w:val="003F400C"/>
    <w:rsid w:val="003F776B"/>
    <w:rsid w:val="004022DA"/>
    <w:rsid w:val="00404211"/>
    <w:rsid w:val="0040560B"/>
    <w:rsid w:val="00406A47"/>
    <w:rsid w:val="00407EDE"/>
    <w:rsid w:val="00410347"/>
    <w:rsid w:val="00414E43"/>
    <w:rsid w:val="00415AA8"/>
    <w:rsid w:val="00417E10"/>
    <w:rsid w:val="00420C42"/>
    <w:rsid w:val="00421C56"/>
    <w:rsid w:val="00422A61"/>
    <w:rsid w:val="0042372E"/>
    <w:rsid w:val="00423C7F"/>
    <w:rsid w:val="00424977"/>
    <w:rsid w:val="00424E4D"/>
    <w:rsid w:val="004250EF"/>
    <w:rsid w:val="0042525C"/>
    <w:rsid w:val="0042576B"/>
    <w:rsid w:val="0042691F"/>
    <w:rsid w:val="00426FC3"/>
    <w:rsid w:val="0042737F"/>
    <w:rsid w:val="00430A7D"/>
    <w:rsid w:val="00430C25"/>
    <w:rsid w:val="004314C9"/>
    <w:rsid w:val="004324D5"/>
    <w:rsid w:val="00432F82"/>
    <w:rsid w:val="00433AF9"/>
    <w:rsid w:val="00433BF2"/>
    <w:rsid w:val="00435DFB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241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2972"/>
    <w:rsid w:val="00484BC8"/>
    <w:rsid w:val="00485B20"/>
    <w:rsid w:val="0048763F"/>
    <w:rsid w:val="00487EE2"/>
    <w:rsid w:val="00492030"/>
    <w:rsid w:val="00492CBA"/>
    <w:rsid w:val="00495390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37DB"/>
    <w:rsid w:val="004B5F8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5B3E"/>
    <w:rsid w:val="004C6442"/>
    <w:rsid w:val="004D1497"/>
    <w:rsid w:val="004D2C53"/>
    <w:rsid w:val="004D3D1E"/>
    <w:rsid w:val="004D653B"/>
    <w:rsid w:val="004D6D6E"/>
    <w:rsid w:val="004E45CE"/>
    <w:rsid w:val="004E7F1C"/>
    <w:rsid w:val="004F1CD1"/>
    <w:rsid w:val="004F56A9"/>
    <w:rsid w:val="004F5F84"/>
    <w:rsid w:val="004F6679"/>
    <w:rsid w:val="004F7EA2"/>
    <w:rsid w:val="00500256"/>
    <w:rsid w:val="00501403"/>
    <w:rsid w:val="00504246"/>
    <w:rsid w:val="0050430F"/>
    <w:rsid w:val="0050468F"/>
    <w:rsid w:val="0050548D"/>
    <w:rsid w:val="00505F0C"/>
    <w:rsid w:val="00507D8B"/>
    <w:rsid w:val="00510246"/>
    <w:rsid w:val="00511393"/>
    <w:rsid w:val="00511D0D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1689"/>
    <w:rsid w:val="00533C06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540C"/>
    <w:rsid w:val="00577C42"/>
    <w:rsid w:val="00581751"/>
    <w:rsid w:val="00581980"/>
    <w:rsid w:val="00582039"/>
    <w:rsid w:val="00582798"/>
    <w:rsid w:val="005857C9"/>
    <w:rsid w:val="00585FCA"/>
    <w:rsid w:val="0058664A"/>
    <w:rsid w:val="005869A3"/>
    <w:rsid w:val="005869F4"/>
    <w:rsid w:val="00590097"/>
    <w:rsid w:val="00590F96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50AF"/>
    <w:rsid w:val="005D644F"/>
    <w:rsid w:val="005D7138"/>
    <w:rsid w:val="005E040F"/>
    <w:rsid w:val="005E3C9A"/>
    <w:rsid w:val="005E4BC4"/>
    <w:rsid w:val="005E5028"/>
    <w:rsid w:val="005E520D"/>
    <w:rsid w:val="005E611E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C59"/>
    <w:rsid w:val="00634F0F"/>
    <w:rsid w:val="00635262"/>
    <w:rsid w:val="00637BA4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24E7"/>
    <w:rsid w:val="00652738"/>
    <w:rsid w:val="00656539"/>
    <w:rsid w:val="00656F3E"/>
    <w:rsid w:val="00660CEA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394"/>
    <w:rsid w:val="00675703"/>
    <w:rsid w:val="006773CF"/>
    <w:rsid w:val="00677C1C"/>
    <w:rsid w:val="00682748"/>
    <w:rsid w:val="00682E3B"/>
    <w:rsid w:val="00685095"/>
    <w:rsid w:val="006862A5"/>
    <w:rsid w:val="0068705B"/>
    <w:rsid w:val="0068760A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B6C94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3BF7"/>
    <w:rsid w:val="0073434C"/>
    <w:rsid w:val="00735EFA"/>
    <w:rsid w:val="0074013A"/>
    <w:rsid w:val="007422FD"/>
    <w:rsid w:val="00743370"/>
    <w:rsid w:val="00743528"/>
    <w:rsid w:val="00743A68"/>
    <w:rsid w:val="0074425A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775D5"/>
    <w:rsid w:val="007826FC"/>
    <w:rsid w:val="00783C35"/>
    <w:rsid w:val="00787EE9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1D7E"/>
    <w:rsid w:val="007B2B96"/>
    <w:rsid w:val="007B37A4"/>
    <w:rsid w:val="007B3EE7"/>
    <w:rsid w:val="007B5EB5"/>
    <w:rsid w:val="007B7B72"/>
    <w:rsid w:val="007C1CE7"/>
    <w:rsid w:val="007C2311"/>
    <w:rsid w:val="007C2FD8"/>
    <w:rsid w:val="007C374D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2124"/>
    <w:rsid w:val="007F4360"/>
    <w:rsid w:val="007F5ADE"/>
    <w:rsid w:val="008015E4"/>
    <w:rsid w:val="00802237"/>
    <w:rsid w:val="00802EE2"/>
    <w:rsid w:val="00812383"/>
    <w:rsid w:val="00813872"/>
    <w:rsid w:val="00815C00"/>
    <w:rsid w:val="0082005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1297"/>
    <w:rsid w:val="00854F2A"/>
    <w:rsid w:val="008551AD"/>
    <w:rsid w:val="008554E3"/>
    <w:rsid w:val="0085552F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20DE"/>
    <w:rsid w:val="008B4882"/>
    <w:rsid w:val="008B6206"/>
    <w:rsid w:val="008B79C5"/>
    <w:rsid w:val="008C6E5A"/>
    <w:rsid w:val="008D0D63"/>
    <w:rsid w:val="008D1AF6"/>
    <w:rsid w:val="008D2F85"/>
    <w:rsid w:val="008D4672"/>
    <w:rsid w:val="008D5FEC"/>
    <w:rsid w:val="008D67FE"/>
    <w:rsid w:val="008D7B05"/>
    <w:rsid w:val="008E1D19"/>
    <w:rsid w:val="008E3D80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D04"/>
    <w:rsid w:val="00915E0D"/>
    <w:rsid w:val="009166DC"/>
    <w:rsid w:val="00917800"/>
    <w:rsid w:val="00917BBD"/>
    <w:rsid w:val="009202E9"/>
    <w:rsid w:val="00921B30"/>
    <w:rsid w:val="00925422"/>
    <w:rsid w:val="00925A76"/>
    <w:rsid w:val="00925F7C"/>
    <w:rsid w:val="00927050"/>
    <w:rsid w:val="00930BE1"/>
    <w:rsid w:val="00933A72"/>
    <w:rsid w:val="009342EA"/>
    <w:rsid w:val="0093455D"/>
    <w:rsid w:val="009347A3"/>
    <w:rsid w:val="00935818"/>
    <w:rsid w:val="009412F1"/>
    <w:rsid w:val="009417A3"/>
    <w:rsid w:val="00942A74"/>
    <w:rsid w:val="00944064"/>
    <w:rsid w:val="009462AC"/>
    <w:rsid w:val="00947624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743D8"/>
    <w:rsid w:val="009827E2"/>
    <w:rsid w:val="00984C20"/>
    <w:rsid w:val="00986743"/>
    <w:rsid w:val="00987B91"/>
    <w:rsid w:val="009907EF"/>
    <w:rsid w:val="009A3CB5"/>
    <w:rsid w:val="009A4C8C"/>
    <w:rsid w:val="009A4D62"/>
    <w:rsid w:val="009A7A1F"/>
    <w:rsid w:val="009B0002"/>
    <w:rsid w:val="009B0E01"/>
    <w:rsid w:val="009B21BD"/>
    <w:rsid w:val="009B2F66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5451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4911"/>
    <w:rsid w:val="00A165E6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A95"/>
    <w:rsid w:val="00A43EF6"/>
    <w:rsid w:val="00A44238"/>
    <w:rsid w:val="00A44650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1F13"/>
    <w:rsid w:val="00A62A8D"/>
    <w:rsid w:val="00A64DBF"/>
    <w:rsid w:val="00A66223"/>
    <w:rsid w:val="00A671EA"/>
    <w:rsid w:val="00A70176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2414"/>
    <w:rsid w:val="00A8315E"/>
    <w:rsid w:val="00A83E35"/>
    <w:rsid w:val="00A859AE"/>
    <w:rsid w:val="00A866E8"/>
    <w:rsid w:val="00A90138"/>
    <w:rsid w:val="00A914E2"/>
    <w:rsid w:val="00A936D5"/>
    <w:rsid w:val="00A93DCC"/>
    <w:rsid w:val="00A94486"/>
    <w:rsid w:val="00A94B88"/>
    <w:rsid w:val="00A95B24"/>
    <w:rsid w:val="00A96CD9"/>
    <w:rsid w:val="00A97D96"/>
    <w:rsid w:val="00AA07A8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11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643A"/>
    <w:rsid w:val="00B178CA"/>
    <w:rsid w:val="00B256FD"/>
    <w:rsid w:val="00B274BB"/>
    <w:rsid w:val="00B277EC"/>
    <w:rsid w:val="00B27D5E"/>
    <w:rsid w:val="00B33C10"/>
    <w:rsid w:val="00B34575"/>
    <w:rsid w:val="00B345AF"/>
    <w:rsid w:val="00B3632C"/>
    <w:rsid w:val="00B37E70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471F4"/>
    <w:rsid w:val="00B5007D"/>
    <w:rsid w:val="00B52A13"/>
    <w:rsid w:val="00B52E8C"/>
    <w:rsid w:val="00B550A6"/>
    <w:rsid w:val="00B5681B"/>
    <w:rsid w:val="00B56C54"/>
    <w:rsid w:val="00B60F3B"/>
    <w:rsid w:val="00B62078"/>
    <w:rsid w:val="00B63128"/>
    <w:rsid w:val="00B645B8"/>
    <w:rsid w:val="00B70DCD"/>
    <w:rsid w:val="00B71030"/>
    <w:rsid w:val="00B72138"/>
    <w:rsid w:val="00B74280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649"/>
    <w:rsid w:val="00B90985"/>
    <w:rsid w:val="00B91857"/>
    <w:rsid w:val="00B91F2A"/>
    <w:rsid w:val="00B921D3"/>
    <w:rsid w:val="00B94189"/>
    <w:rsid w:val="00B94F98"/>
    <w:rsid w:val="00B95163"/>
    <w:rsid w:val="00B955B5"/>
    <w:rsid w:val="00BA1AD5"/>
    <w:rsid w:val="00BA2576"/>
    <w:rsid w:val="00BA6E41"/>
    <w:rsid w:val="00BA7E03"/>
    <w:rsid w:val="00BB02C0"/>
    <w:rsid w:val="00BB04DE"/>
    <w:rsid w:val="00BB2526"/>
    <w:rsid w:val="00BB386F"/>
    <w:rsid w:val="00BB3871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19"/>
    <w:rsid w:val="00C04791"/>
    <w:rsid w:val="00C04BC2"/>
    <w:rsid w:val="00C10621"/>
    <w:rsid w:val="00C10914"/>
    <w:rsid w:val="00C1401C"/>
    <w:rsid w:val="00C14661"/>
    <w:rsid w:val="00C17C6B"/>
    <w:rsid w:val="00C24DE2"/>
    <w:rsid w:val="00C25B6B"/>
    <w:rsid w:val="00C264A5"/>
    <w:rsid w:val="00C32591"/>
    <w:rsid w:val="00C32CDF"/>
    <w:rsid w:val="00C33F5A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BDE"/>
    <w:rsid w:val="00CA7E97"/>
    <w:rsid w:val="00CB216A"/>
    <w:rsid w:val="00CB2357"/>
    <w:rsid w:val="00CB752F"/>
    <w:rsid w:val="00CB7869"/>
    <w:rsid w:val="00CC2036"/>
    <w:rsid w:val="00CC249D"/>
    <w:rsid w:val="00CC3468"/>
    <w:rsid w:val="00CC40CD"/>
    <w:rsid w:val="00CC4EBB"/>
    <w:rsid w:val="00CC6689"/>
    <w:rsid w:val="00CD02DC"/>
    <w:rsid w:val="00CD12CF"/>
    <w:rsid w:val="00CD2452"/>
    <w:rsid w:val="00CD27A2"/>
    <w:rsid w:val="00CD28C4"/>
    <w:rsid w:val="00CD7562"/>
    <w:rsid w:val="00CD7565"/>
    <w:rsid w:val="00CE07DE"/>
    <w:rsid w:val="00CE0B8A"/>
    <w:rsid w:val="00CE2E1B"/>
    <w:rsid w:val="00CE37E6"/>
    <w:rsid w:val="00CE3C1C"/>
    <w:rsid w:val="00CE7C6F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429D"/>
    <w:rsid w:val="00D15DBE"/>
    <w:rsid w:val="00D15FB9"/>
    <w:rsid w:val="00D16BEA"/>
    <w:rsid w:val="00D16C08"/>
    <w:rsid w:val="00D16FDA"/>
    <w:rsid w:val="00D200FB"/>
    <w:rsid w:val="00D2060D"/>
    <w:rsid w:val="00D2171E"/>
    <w:rsid w:val="00D26722"/>
    <w:rsid w:val="00D2763D"/>
    <w:rsid w:val="00D312E4"/>
    <w:rsid w:val="00D35B03"/>
    <w:rsid w:val="00D41C77"/>
    <w:rsid w:val="00D4229A"/>
    <w:rsid w:val="00D43425"/>
    <w:rsid w:val="00D45419"/>
    <w:rsid w:val="00D47032"/>
    <w:rsid w:val="00D470BE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0E11"/>
    <w:rsid w:val="00D82DF2"/>
    <w:rsid w:val="00D844D8"/>
    <w:rsid w:val="00D84891"/>
    <w:rsid w:val="00D85687"/>
    <w:rsid w:val="00D86CB2"/>
    <w:rsid w:val="00D90956"/>
    <w:rsid w:val="00D91CD2"/>
    <w:rsid w:val="00D93C08"/>
    <w:rsid w:val="00D940D0"/>
    <w:rsid w:val="00D96254"/>
    <w:rsid w:val="00D9777B"/>
    <w:rsid w:val="00D97931"/>
    <w:rsid w:val="00DA130C"/>
    <w:rsid w:val="00DA1353"/>
    <w:rsid w:val="00DA1971"/>
    <w:rsid w:val="00DA2DE3"/>
    <w:rsid w:val="00DA704F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0246"/>
    <w:rsid w:val="00DE2A8F"/>
    <w:rsid w:val="00DE320D"/>
    <w:rsid w:val="00DE6678"/>
    <w:rsid w:val="00DE6916"/>
    <w:rsid w:val="00DE7FD7"/>
    <w:rsid w:val="00DF1B0D"/>
    <w:rsid w:val="00DF2308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5C9E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73F"/>
    <w:rsid w:val="00E57B99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2001"/>
    <w:rsid w:val="00E8534B"/>
    <w:rsid w:val="00E865E7"/>
    <w:rsid w:val="00E9202E"/>
    <w:rsid w:val="00E93BE0"/>
    <w:rsid w:val="00E9448A"/>
    <w:rsid w:val="00E95607"/>
    <w:rsid w:val="00E96970"/>
    <w:rsid w:val="00E97078"/>
    <w:rsid w:val="00EA0110"/>
    <w:rsid w:val="00EA04F7"/>
    <w:rsid w:val="00EA1DCA"/>
    <w:rsid w:val="00EA5C94"/>
    <w:rsid w:val="00EA6E94"/>
    <w:rsid w:val="00EA6FFE"/>
    <w:rsid w:val="00EA7A20"/>
    <w:rsid w:val="00EB0C57"/>
    <w:rsid w:val="00EB45FC"/>
    <w:rsid w:val="00EC0C07"/>
    <w:rsid w:val="00EC0E96"/>
    <w:rsid w:val="00EC1BBC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695"/>
    <w:rsid w:val="00EF5B68"/>
    <w:rsid w:val="00EF6860"/>
    <w:rsid w:val="00F00F9C"/>
    <w:rsid w:val="00F02741"/>
    <w:rsid w:val="00F0356B"/>
    <w:rsid w:val="00F052A3"/>
    <w:rsid w:val="00F11D5E"/>
    <w:rsid w:val="00F12B7C"/>
    <w:rsid w:val="00F148C7"/>
    <w:rsid w:val="00F14A66"/>
    <w:rsid w:val="00F14B94"/>
    <w:rsid w:val="00F157E7"/>
    <w:rsid w:val="00F20BD5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1739"/>
    <w:rsid w:val="00F83FB7"/>
    <w:rsid w:val="00F8540A"/>
    <w:rsid w:val="00F85CCF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3E9C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2DCF"/>
    <w:rsid w:val="00FF32A9"/>
    <w:rsid w:val="00FF616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styleId="Feloldatlanmegemlts">
    <w:name w:val="Unresolved Mention"/>
    <w:basedOn w:val="Bekezdsalapbettpusa"/>
    <w:uiPriority w:val="99"/>
    <w:semiHidden/>
    <w:unhideWhenUsed/>
    <w:rsid w:val="0004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gvh.hu/pfile/file?path=/gvh/digitalis-tini-program/Jotanacsok_online_vasarlashoz_plakat.pdf1&amp;inline=true" TargetMode="External"/><Relationship Id="rId13" Type="http://schemas.openxmlformats.org/officeDocument/2006/relationships/hyperlink" Target="https://www.gvh.hu/gvh/versenykultura_fejlesztes/palyazati_felhivasok/a-jovo-mi-vagyunk-2025-palyaz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1EWyCBYF9Z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gvh-podcas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h.hu/gvh/digitalis-tini-program/digitalis-tini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gvh/digitalis-tini-program/digitalis-tini-progra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91E5-BE31-406D-B7D8-0CC44B6A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3627</Characters>
  <Application>Microsoft Office Word</Application>
  <DocSecurity>4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2</cp:revision>
  <dcterms:created xsi:type="dcterms:W3CDTF">2025-09-17T13:37:00Z</dcterms:created>
  <dcterms:modified xsi:type="dcterms:W3CDTF">2025-09-17T13:37:00Z</dcterms:modified>
</cp:coreProperties>
</file>