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A692C" w14:textId="247D191F" w:rsidR="0077303C" w:rsidRPr="009B566B" w:rsidRDefault="00D32B11" w:rsidP="00D968B9">
      <w:pPr>
        <w:tabs>
          <w:tab w:val="left" w:pos="567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D968B9">
        <w:rPr>
          <w:b/>
          <w:sz w:val="28"/>
          <w:szCs w:val="28"/>
        </w:rPr>
        <w:t>a tényleg</w:t>
      </w:r>
      <w:r>
        <w:rPr>
          <w:b/>
          <w:sz w:val="28"/>
          <w:szCs w:val="28"/>
        </w:rPr>
        <w:t xml:space="preserve"> legyen</w:t>
      </w:r>
      <w:r w:rsidR="00D968B9">
        <w:rPr>
          <w:b/>
          <w:sz w:val="28"/>
          <w:szCs w:val="28"/>
        </w:rPr>
        <w:t xml:space="preserve"> nagyon</w:t>
      </w:r>
      <w:r>
        <w:rPr>
          <w:b/>
          <w:sz w:val="28"/>
          <w:szCs w:val="28"/>
        </w:rPr>
        <w:t xml:space="preserve"> óvatos! – </w:t>
      </w:r>
      <w:r w:rsidR="00D812B4">
        <w:rPr>
          <w:b/>
          <w:sz w:val="28"/>
          <w:szCs w:val="28"/>
        </w:rPr>
        <w:t>hajrában</w:t>
      </w:r>
      <w:r>
        <w:rPr>
          <w:b/>
          <w:sz w:val="28"/>
          <w:szCs w:val="28"/>
        </w:rPr>
        <w:t xml:space="preserve"> a Black </w:t>
      </w:r>
      <w:proofErr w:type="spellStart"/>
      <w:r>
        <w:rPr>
          <w:b/>
          <w:sz w:val="28"/>
          <w:szCs w:val="28"/>
        </w:rPr>
        <w:t>Friday</w:t>
      </w:r>
      <w:proofErr w:type="spellEnd"/>
      <w:r w:rsidR="00D812B4">
        <w:rPr>
          <w:b/>
          <w:sz w:val="28"/>
          <w:szCs w:val="28"/>
        </w:rPr>
        <w:t xml:space="preserve"> akciók</w:t>
      </w:r>
    </w:p>
    <w:p w14:paraId="3F1ED396" w14:textId="40428712" w:rsidR="0077303C" w:rsidRPr="009B566B" w:rsidRDefault="00E760CC" w:rsidP="00E760CC">
      <w:pPr>
        <w:tabs>
          <w:tab w:val="left" w:pos="567"/>
        </w:tabs>
        <w:spacing w:after="120"/>
        <w:rPr>
          <w:b/>
          <w:i/>
          <w:iCs/>
        </w:rPr>
      </w:pPr>
      <w:r>
        <w:rPr>
          <w:b/>
          <w:i/>
          <w:iCs/>
        </w:rPr>
        <w:t>Gondolja Végig Higgadtan! – a</w:t>
      </w:r>
      <w:r w:rsidR="00D32B11">
        <w:rPr>
          <w:b/>
          <w:i/>
          <w:iCs/>
        </w:rPr>
        <w:t xml:space="preserve"> </w:t>
      </w:r>
      <w:r w:rsidR="00521FD1">
        <w:rPr>
          <w:b/>
          <w:i/>
          <w:iCs/>
        </w:rPr>
        <w:t>GVH segít, hogy a vásárlók ne dőljenek be a csalogató ígéreteknek</w:t>
      </w:r>
    </w:p>
    <w:p w14:paraId="7EF02F48" w14:textId="7CB592DF" w:rsidR="00D812B4" w:rsidRPr="00D968B9" w:rsidRDefault="007932FB" w:rsidP="00D968B9">
      <w:pPr>
        <w:spacing w:after="120"/>
        <w:rPr>
          <w:b/>
          <w:bCs/>
        </w:rPr>
      </w:pPr>
      <w:r w:rsidRPr="009B566B">
        <w:rPr>
          <w:b/>
        </w:rPr>
        <w:t xml:space="preserve">Budapest, </w:t>
      </w:r>
      <w:r w:rsidR="0077303C" w:rsidRPr="009B566B">
        <w:rPr>
          <w:b/>
        </w:rPr>
        <w:t xml:space="preserve">2024. </w:t>
      </w:r>
      <w:r w:rsidR="002C78C0">
        <w:rPr>
          <w:b/>
        </w:rPr>
        <w:t xml:space="preserve">november </w:t>
      </w:r>
      <w:r w:rsidR="00D32B11">
        <w:rPr>
          <w:b/>
        </w:rPr>
        <w:t>29</w:t>
      </w:r>
      <w:r w:rsidRPr="009B566B">
        <w:rPr>
          <w:b/>
        </w:rPr>
        <w:t>. –</w:t>
      </w:r>
      <w:r w:rsidR="00771A21" w:rsidRPr="009B566B">
        <w:rPr>
          <w:b/>
        </w:rPr>
        <w:t xml:space="preserve"> </w:t>
      </w:r>
      <w:r w:rsidR="00D32B11">
        <w:rPr>
          <w:b/>
        </w:rPr>
        <w:t xml:space="preserve">Ma van a </w:t>
      </w:r>
      <w:r w:rsidR="002C78C0" w:rsidRPr="002C78C0">
        <w:rPr>
          <w:b/>
          <w:bCs/>
        </w:rPr>
        <w:t xml:space="preserve">Black </w:t>
      </w:r>
      <w:proofErr w:type="spellStart"/>
      <w:r w:rsidR="002C78C0" w:rsidRPr="002C78C0">
        <w:rPr>
          <w:b/>
          <w:bCs/>
        </w:rPr>
        <w:t>Friday</w:t>
      </w:r>
      <w:proofErr w:type="spellEnd"/>
      <w:r w:rsidR="002C78C0" w:rsidRPr="002C78C0">
        <w:rPr>
          <w:b/>
          <w:bCs/>
        </w:rPr>
        <w:t xml:space="preserve"> hivatalos időpontja</w:t>
      </w:r>
      <w:r w:rsidR="00D32B11">
        <w:rPr>
          <w:b/>
          <w:bCs/>
        </w:rPr>
        <w:t>, de</w:t>
      </w:r>
      <w:r w:rsidR="00E760CC">
        <w:rPr>
          <w:b/>
          <w:bCs/>
        </w:rPr>
        <w:t xml:space="preserve"> már az</w:t>
      </w:r>
      <w:r w:rsidR="00D32B11">
        <w:rPr>
          <w:b/>
          <w:bCs/>
        </w:rPr>
        <w:t xml:space="preserve"> elmúlt hetekben is hatalmas </w:t>
      </w:r>
      <w:r w:rsidR="002C78C0" w:rsidRPr="002C78C0">
        <w:rPr>
          <w:b/>
          <w:bCs/>
        </w:rPr>
        <w:t>akció</w:t>
      </w:r>
      <w:r w:rsidR="00D32B11">
        <w:rPr>
          <w:b/>
          <w:bCs/>
        </w:rPr>
        <w:t>kka</w:t>
      </w:r>
      <w:r w:rsidR="002C78C0" w:rsidRPr="002C78C0">
        <w:rPr>
          <w:b/>
          <w:bCs/>
        </w:rPr>
        <w:t xml:space="preserve">l és </w:t>
      </w:r>
      <w:r w:rsidR="00D32B11">
        <w:rPr>
          <w:b/>
          <w:bCs/>
        </w:rPr>
        <w:t>igen kecsegtető</w:t>
      </w:r>
      <w:r w:rsidR="002C78C0" w:rsidRPr="002C78C0">
        <w:rPr>
          <w:b/>
          <w:bCs/>
        </w:rPr>
        <w:t xml:space="preserve"> kedvezményeket hirdető kampányokkal találkozha</w:t>
      </w:r>
      <w:r w:rsidR="00D32B11">
        <w:rPr>
          <w:b/>
          <w:bCs/>
        </w:rPr>
        <w:t>ttak</w:t>
      </w:r>
      <w:r w:rsidR="002C78C0" w:rsidRPr="002C78C0">
        <w:rPr>
          <w:b/>
          <w:bCs/>
        </w:rPr>
        <w:t xml:space="preserve"> a vásárlók</w:t>
      </w:r>
      <w:r w:rsidR="00E760CC">
        <w:rPr>
          <w:b/>
          <w:bCs/>
        </w:rPr>
        <w:t>,</w:t>
      </w:r>
      <w:r w:rsidR="00D968B9">
        <w:rPr>
          <w:b/>
          <w:bCs/>
        </w:rPr>
        <w:t xml:space="preserve"> főképp az online térben</w:t>
      </w:r>
      <w:r w:rsidR="002C78C0" w:rsidRPr="002C78C0">
        <w:rPr>
          <w:b/>
          <w:bCs/>
        </w:rPr>
        <w:t xml:space="preserve">. </w:t>
      </w:r>
      <w:r w:rsidR="00D812B4">
        <w:rPr>
          <w:b/>
          <w:bCs/>
        </w:rPr>
        <w:t xml:space="preserve">A </w:t>
      </w:r>
      <w:r w:rsidR="00D812B4" w:rsidRPr="002C78C0">
        <w:rPr>
          <w:b/>
          <w:bCs/>
        </w:rPr>
        <w:t>Gazdasági Versenyhivatal (GVH)</w:t>
      </w:r>
      <w:r w:rsidR="00D968B9">
        <w:rPr>
          <w:b/>
          <w:bCs/>
        </w:rPr>
        <w:t xml:space="preserve"> információs</w:t>
      </w:r>
      <w:r w:rsidR="00D812B4">
        <w:rPr>
          <w:b/>
          <w:bCs/>
        </w:rPr>
        <w:t xml:space="preserve"> videókkal, tájékoztató anyagokkal segíte</w:t>
      </w:r>
      <w:r w:rsidR="00D968B9">
        <w:rPr>
          <w:b/>
          <w:bCs/>
        </w:rPr>
        <w:t>tte</w:t>
      </w:r>
      <w:r w:rsidR="00D812B4">
        <w:rPr>
          <w:b/>
          <w:bCs/>
        </w:rPr>
        <w:t xml:space="preserve"> a fogyasztókat, hogy </w:t>
      </w:r>
      <w:r w:rsidR="00D812B4" w:rsidRPr="002C78C0">
        <w:rPr>
          <w:b/>
          <w:bCs/>
        </w:rPr>
        <w:t>elkerüljék a megtévesztő ajánlatokat és tudatos döntéseket hozzanak vásárlásaik során</w:t>
      </w:r>
      <w:r w:rsidR="00D812B4">
        <w:t>.</w:t>
      </w:r>
      <w:r w:rsidR="00D968B9">
        <w:rPr>
          <w:b/>
          <w:bCs/>
        </w:rPr>
        <w:t xml:space="preserve"> Bár a Black </w:t>
      </w:r>
      <w:proofErr w:type="spellStart"/>
      <w:r w:rsidR="00D968B9">
        <w:rPr>
          <w:b/>
          <w:bCs/>
        </w:rPr>
        <w:t>Friday</w:t>
      </w:r>
      <w:proofErr w:type="spellEnd"/>
      <w:r w:rsidR="00D968B9">
        <w:rPr>
          <w:b/>
          <w:bCs/>
        </w:rPr>
        <w:t xml:space="preserve"> ma hivatalosan véget ér, sok kereskedő egészen karácsonyig kiterjeszti a különböző akciókat. </w:t>
      </w:r>
    </w:p>
    <w:p w14:paraId="457FD53E" w14:textId="5DDE40C5" w:rsidR="002C78C0" w:rsidRPr="00D812B4" w:rsidRDefault="002C78C0" w:rsidP="00D968B9">
      <w:pPr>
        <w:spacing w:after="120"/>
        <w:rPr>
          <w:b/>
          <w:bCs/>
        </w:rPr>
      </w:pPr>
      <w:r>
        <w:t>A</w:t>
      </w:r>
      <w:r w:rsidR="00D968B9">
        <w:t xml:space="preserve">z év ezen </w:t>
      </w:r>
      <w:r>
        <w:t>időszakában különösen fontos a tudatos vásárlás, mivel sok vállalkozás</w:t>
      </w:r>
      <w:r w:rsidR="00D968B9">
        <w:t xml:space="preserve"> megpróbálja</w:t>
      </w:r>
      <w:r>
        <w:t xml:space="preserve"> kihasznál</w:t>
      </w:r>
      <w:r w:rsidR="00D968B9">
        <w:t>ni</w:t>
      </w:r>
      <w:r>
        <w:t xml:space="preserve"> a fokozott vásárlási kedvet. Ilyenkor ugyanis sok kereskedő él a „kihagyhatatlan ajánlat</w:t>
      </w:r>
      <w:r w:rsidR="00D968B9">
        <w:t>ok</w:t>
      </w:r>
      <w:r>
        <w:t>”</w:t>
      </w:r>
      <w:r w:rsidR="00D968B9">
        <w:t xml:space="preserve"> vagy „visszautasíthatatlan akciók”</w:t>
      </w:r>
      <w:r>
        <w:t xml:space="preserve"> ígéretével, am</w:t>
      </w:r>
      <w:r w:rsidR="00D968B9">
        <w:t xml:space="preserve">elyek </w:t>
      </w:r>
      <w:r>
        <w:t>gyakran nem olyan előnyös</w:t>
      </w:r>
      <w:r w:rsidR="00D968B9">
        <w:t>ek</w:t>
      </w:r>
      <w:r>
        <w:t>, mint amilyennek látsz</w:t>
      </w:r>
      <w:r w:rsidR="00D968B9">
        <w:t>anak</w:t>
      </w:r>
      <w:r>
        <w:t xml:space="preserve">. </w:t>
      </w:r>
    </w:p>
    <w:p w14:paraId="542489A2" w14:textId="0B0FE1F0" w:rsidR="002C78C0" w:rsidRDefault="002C78C0" w:rsidP="00D968B9">
      <w:pPr>
        <w:spacing w:after="120"/>
      </w:pPr>
      <w:r>
        <w:t xml:space="preserve">A </w:t>
      </w:r>
      <w:hyperlink r:id="rId11" w:history="1">
        <w:r w:rsidRPr="00D812B4">
          <w:rPr>
            <w:rStyle w:val="Hiperhivatkozs"/>
          </w:rPr>
          <w:t xml:space="preserve">GVH </w:t>
        </w:r>
        <w:r w:rsidR="00D968B9">
          <w:rPr>
            <w:rStyle w:val="Hiperhivatkozs"/>
          </w:rPr>
          <w:t xml:space="preserve">információs </w:t>
        </w:r>
        <w:r w:rsidRPr="00D812B4">
          <w:rPr>
            <w:rStyle w:val="Hiperhivatkozs"/>
          </w:rPr>
          <w:t>vid</w:t>
        </w:r>
        <w:r w:rsidR="00D812B4" w:rsidRPr="00D812B4">
          <w:rPr>
            <w:rStyle w:val="Hiperhivatkozs"/>
          </w:rPr>
          <w:t>e</w:t>
        </w:r>
        <w:r w:rsidRPr="00D812B4">
          <w:rPr>
            <w:rStyle w:val="Hiperhivatkozs"/>
          </w:rPr>
          <w:t>ó</w:t>
        </w:r>
        <w:r w:rsidR="00D812B4" w:rsidRPr="00D812B4">
          <w:rPr>
            <w:rStyle w:val="Hiperhivatkozs"/>
          </w:rPr>
          <w:t>i</w:t>
        </w:r>
        <w:r w:rsidRPr="00D812B4">
          <w:rPr>
            <w:rStyle w:val="Hiperhivatkozs"/>
          </w:rPr>
          <w:t>ban</w:t>
        </w:r>
      </w:hyperlink>
      <w:r>
        <w:t xml:space="preserve"> </w:t>
      </w:r>
      <w:r w:rsidR="00D812B4">
        <w:t xml:space="preserve">és </w:t>
      </w:r>
      <w:hyperlink r:id="rId12" w:history="1">
        <w:r w:rsidR="00D812B4" w:rsidRPr="00D812B4">
          <w:rPr>
            <w:rStyle w:val="Hiperhivatkozs"/>
          </w:rPr>
          <w:t>tájékoztató kiadványában</w:t>
        </w:r>
      </w:hyperlink>
      <w:r w:rsidR="00D812B4">
        <w:t xml:space="preserve"> </w:t>
      </w:r>
      <w:r>
        <w:t xml:space="preserve">gyakorlatias, könnyen követhető tanácsokkal látja el a fogyasztókat, hogy az év végi vásárlási lázban </w:t>
      </w:r>
      <w:r w:rsidR="00D968B9">
        <w:t>n</w:t>
      </w:r>
      <w:r>
        <w:t>e érje őket kellemetlen meglepetés. A cél, hogy a vásárlók ne csak anyagi szempontból előnyös, de fenntartható és körültekintő döntéseket hozzanak ebben a kiemelt időszakban is.</w:t>
      </w:r>
    </w:p>
    <w:p w14:paraId="500E99F7" w14:textId="098A880D" w:rsidR="001909C2" w:rsidRDefault="001909C2" w:rsidP="00D968B9">
      <w:pPr>
        <w:pStyle w:val="NormlWeb"/>
        <w:spacing w:before="0" w:beforeAutospacing="0" w:after="120" w:afterAutospacing="0" w:line="276" w:lineRule="auto"/>
        <w:ind w:left="907"/>
        <w:jc w:val="both"/>
      </w:pPr>
      <w:r w:rsidRPr="004E0639">
        <w:rPr>
          <w:b/>
          <w:bCs/>
        </w:rPr>
        <w:t>A GVH azt tanácsolja a fogyasztóknak, hogy</w:t>
      </w:r>
    </w:p>
    <w:p w14:paraId="715A4873" w14:textId="3B4D24C0" w:rsidR="00FB41CC" w:rsidRPr="00383190" w:rsidRDefault="00FB41CC" w:rsidP="00FB41C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383190">
        <w:rPr>
          <w:color w:val="000000" w:themeColor="text1"/>
        </w:rPr>
        <w:t>készítsenek bevásárlólistát, hogy elkerüljék az impulzusvásárlást!</w:t>
      </w:r>
    </w:p>
    <w:p w14:paraId="46E5A0D5" w14:textId="314CFB87" w:rsidR="001909C2" w:rsidRPr="00383190" w:rsidRDefault="001909C2" w:rsidP="00D968B9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383190">
        <w:rPr>
          <w:color w:val="000000" w:themeColor="text1"/>
        </w:rPr>
        <w:t>nézzenek utána, hogy a leárazott termék ára valóban kedvezményes-e, beleszámítva az esetleges extra költségeket is, mint a kiszállítási díj! Ismerje meg a kedvezmény biztosításának pontos feltételeit!</w:t>
      </w:r>
    </w:p>
    <w:p w14:paraId="194DBA4E" w14:textId="08A5AB2A" w:rsidR="001909C2" w:rsidRPr="00383190" w:rsidRDefault="001909C2" w:rsidP="00D968B9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383190">
        <w:rPr>
          <w:color w:val="000000" w:themeColor="text1"/>
        </w:rPr>
        <w:t>használjanak ár-összehasonlító oldalakat és applikációkat! Lehet</w:t>
      </w:r>
      <w:r w:rsidR="00F0162A">
        <w:rPr>
          <w:color w:val="000000" w:themeColor="text1"/>
        </w:rPr>
        <w:t>, hogy</w:t>
      </w:r>
      <w:r w:rsidRPr="00383190">
        <w:rPr>
          <w:color w:val="000000" w:themeColor="text1"/>
        </w:rPr>
        <w:t xml:space="preserve"> máshol olcsóbban megkapják a terméket. Ügyeljenek arra, hogy a listán fizetett hirdetések is helyet kaphatnak, melyek nem feltétlenül a legkedvezőbbek!</w:t>
      </w:r>
    </w:p>
    <w:p w14:paraId="6A7E70F0" w14:textId="1F170018" w:rsidR="001909C2" w:rsidRPr="00383190" w:rsidRDefault="001909C2" w:rsidP="00D968B9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383190">
        <w:rPr>
          <w:color w:val="000000" w:themeColor="text1"/>
        </w:rPr>
        <w:t>nézzenek utána, hogy korábbi vásárlók elégedettek-e a webáruházzal! Ha csak 5 csillagos értékeléseket lát, gyanakodjon! Lehet, hogy azokat mesterségesen generálták!</w:t>
      </w:r>
    </w:p>
    <w:p w14:paraId="506B6D2A" w14:textId="502A8629" w:rsidR="00FB41CC" w:rsidRPr="00383190" w:rsidRDefault="00FB41CC" w:rsidP="00FB41C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383190">
        <w:rPr>
          <w:color w:val="000000" w:themeColor="text1"/>
        </w:rPr>
        <w:t>ellenőrizzék, hogy az akciós ár nem jár-e rejtett költségekkel, például kezelési díjjal vagy speciális kiszállítási költségekkel!</w:t>
      </w:r>
    </w:p>
    <w:p w14:paraId="72118C16" w14:textId="154220E2" w:rsidR="001909C2" w:rsidRPr="00383190" w:rsidRDefault="001909C2" w:rsidP="00D968B9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383190">
        <w:rPr>
          <w:color w:val="000000" w:themeColor="text1"/>
        </w:rPr>
        <w:t>nézzenek utána, hogy az áruháznak van-e ügyfélszolgálata és elérhetősége! Ezek hiánya mindig gyanús!</w:t>
      </w:r>
    </w:p>
    <w:p w14:paraId="24F43746" w14:textId="43537EC2" w:rsidR="00FB41CC" w:rsidRPr="00383190" w:rsidRDefault="00FB41CC" w:rsidP="00FB41C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383190">
        <w:rPr>
          <w:color w:val="000000" w:themeColor="text1"/>
        </w:rPr>
        <w:t>győződjenek meg a fizetési módok biztonságáról, különösen online vásárlás esetén!</w:t>
      </w:r>
    </w:p>
    <w:p w14:paraId="16640A10" w14:textId="77777777" w:rsidR="001909C2" w:rsidRDefault="001909C2" w:rsidP="00D968B9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jc w:val="both"/>
      </w:pPr>
      <w:r>
        <w:t>s</w:t>
      </w:r>
      <w:r w:rsidRPr="004E0639">
        <w:t>zánj</w:t>
      </w:r>
      <w:r>
        <w:t>a</w:t>
      </w:r>
      <w:r w:rsidRPr="004E0639">
        <w:t>n</w:t>
      </w:r>
      <w:r>
        <w:t>ak</w:t>
      </w:r>
      <w:r w:rsidRPr="004E0639">
        <w:t xml:space="preserve"> elegendő időt az Általános Szerződési Feltételek (ÁSZF) fontosabb részeinek megismerésére</w:t>
      </w:r>
      <w:r>
        <w:t>!</w:t>
      </w:r>
    </w:p>
    <w:p w14:paraId="45CBB647" w14:textId="5862017F" w:rsidR="001909C2" w:rsidRDefault="001909C2" w:rsidP="00D968B9">
      <w:pPr>
        <w:pStyle w:val="NormlWeb"/>
        <w:spacing w:before="0" w:beforeAutospacing="0" w:after="120" w:afterAutospacing="0" w:line="276" w:lineRule="auto"/>
        <w:ind w:left="1627"/>
        <w:jc w:val="both"/>
      </w:pPr>
      <w:r>
        <w:lastRenderedPageBreak/>
        <w:t xml:space="preserve">+ </w:t>
      </w:r>
      <w:r w:rsidR="00E05BF6">
        <w:t>Fontos tudni</w:t>
      </w:r>
      <w:r w:rsidRPr="001909C2">
        <w:t>, hogy internetes vásárlás esetén – néhány kivétellel – a termék átvételét követően a vásárlót 14 napon belül elállási jog illeti meg</w:t>
      </w:r>
      <w:r>
        <w:t>!</w:t>
      </w:r>
    </w:p>
    <w:p w14:paraId="205FB02F" w14:textId="77777777" w:rsidR="005733E3" w:rsidRPr="009B566B" w:rsidRDefault="005733E3" w:rsidP="00D968B9">
      <w:pPr>
        <w:spacing w:after="120"/>
      </w:pPr>
      <w:r w:rsidRPr="00BC7252">
        <w:rPr>
          <w:b/>
          <w:bCs/>
        </w:rPr>
        <w:t>A fogyasztók védelme mellett a GVH a vállalkozásokat is segíti</w:t>
      </w:r>
      <w:r w:rsidRPr="009B566B">
        <w:t xml:space="preserve">, hogy elkerüljék a jogsértéseket: részletes </w:t>
      </w:r>
      <w:hyperlink r:id="rId13" w:history="1">
        <w:r w:rsidRPr="009B566B">
          <w:rPr>
            <w:rStyle w:val="Hiperhivatkozs"/>
          </w:rPr>
          <w:t>oktatóvideóban segíti a kereskedőket</w:t>
        </w:r>
      </w:hyperlink>
      <w:r w:rsidRPr="009B566B">
        <w:t xml:space="preserve"> az akciótartásra vonatkozó jogszabályi előírások megértésében és pontos betartásában.</w:t>
      </w:r>
    </w:p>
    <w:p w14:paraId="3C077FA9" w14:textId="12BE6A27" w:rsidR="002C78C0" w:rsidRDefault="002C78C0" w:rsidP="00D968B9">
      <w:pPr>
        <w:spacing w:after="120"/>
        <w:rPr>
          <w:rStyle w:val="Hiperhivatkozs"/>
        </w:rPr>
      </w:pPr>
      <w:r>
        <w:t xml:space="preserve">A </w:t>
      </w:r>
      <w:r w:rsidR="00D968B9">
        <w:t>verseny</w:t>
      </w:r>
      <w:r>
        <w:t xml:space="preserve">hatóság szorosan figyelemmel kíséri a webshopok </w:t>
      </w:r>
      <w:proofErr w:type="spellStart"/>
      <w:r>
        <w:t>árfeltüntetési</w:t>
      </w:r>
      <w:proofErr w:type="spellEnd"/>
      <w:r>
        <w:t xml:space="preserve"> gyakorlatát, és szükség esetén intézkedik. A </w:t>
      </w:r>
      <w:r w:rsidR="00D968B9">
        <w:t>GVH</w:t>
      </w:r>
      <w:r>
        <w:t xml:space="preserve"> továbbra is fogadja a jelzéseket a piaci versenyt érintő esetekben, részletes tájékoztatást adva a </w:t>
      </w:r>
      <w:hyperlink r:id="rId14" w:history="1">
        <w:r w:rsidRPr="002C78C0">
          <w:rPr>
            <w:rStyle w:val="Hiperhivatkozs"/>
          </w:rPr>
          <w:t>fogyasztóknak a honlapján a lehetséges lépésekről</w:t>
        </w:r>
      </w:hyperlink>
      <w:r>
        <w:t xml:space="preserve"> és az egyéb </w:t>
      </w:r>
      <w:hyperlink r:id="rId15" w:history="1">
        <w:r w:rsidRPr="002C78C0">
          <w:rPr>
            <w:rStyle w:val="Hiperhivatkozs"/>
          </w:rPr>
          <w:t>segítségnyújtó szervekről.</w:t>
        </w:r>
      </w:hyperlink>
    </w:p>
    <w:p w14:paraId="11FDA762" w14:textId="77777777" w:rsidR="00D968B9" w:rsidRDefault="00521FD1" w:rsidP="00D968B9">
      <w:pPr>
        <w:spacing w:after="120"/>
      </w:pPr>
      <w:r>
        <w:t xml:space="preserve">A Black </w:t>
      </w:r>
      <w:proofErr w:type="spellStart"/>
      <w:r>
        <w:t>Friday</w:t>
      </w:r>
      <w:proofErr w:type="spellEnd"/>
      <w:r>
        <w:t xml:space="preserve"> időszakát követően, a</w:t>
      </w:r>
      <w:r w:rsidR="00D968B9">
        <w:t xml:space="preserve"> kereskedők többsége a</w:t>
      </w:r>
      <w:r>
        <w:t xml:space="preserve"> karácsonyt megelőző hetekben is folytatj</w:t>
      </w:r>
      <w:r w:rsidR="00D968B9">
        <w:t>a</w:t>
      </w:r>
      <w:r>
        <w:t xml:space="preserve"> a leárazásokat, amelyek </w:t>
      </w:r>
      <w:r w:rsidRPr="00650FAA">
        <w:t>rengeteg ember számára jelentenek könnyebbséget és megtakarítást. Az akciókkal azonban természetesen csak akkor nyernek a fogyasztók, ha tisztességes keretek között zajlanak, a vásárlók pedig megfontoltan választanak a kínálatból.</w:t>
      </w:r>
      <w:r w:rsidR="00D968B9">
        <w:t xml:space="preserve"> </w:t>
      </w:r>
    </w:p>
    <w:p w14:paraId="7D58910D" w14:textId="551E99C3" w:rsidR="00521FD1" w:rsidRPr="00D968B9" w:rsidRDefault="00D968B9" w:rsidP="00D968B9">
      <w:pPr>
        <w:spacing w:after="120"/>
        <w:rPr>
          <w:b/>
          <w:bCs/>
        </w:rPr>
      </w:pPr>
      <w:r w:rsidRPr="00D968B9">
        <w:rPr>
          <w:b/>
          <w:bCs/>
        </w:rPr>
        <w:t>Mielőtt döntést hoz mindig Gondolja Végig Higgadtan!</w:t>
      </w:r>
    </w:p>
    <w:p w14:paraId="6C66EB3B" w14:textId="49C18F97" w:rsidR="00521FD1" w:rsidRDefault="00521FD1" w:rsidP="00521FD1">
      <w:pPr>
        <w:ind w:left="0"/>
      </w:pPr>
    </w:p>
    <w:p w14:paraId="13D1D4F5" w14:textId="2B2B3F84" w:rsidR="003C6DC8" w:rsidRPr="009B566B" w:rsidRDefault="003C6DC8" w:rsidP="00A0193D">
      <w:pPr>
        <w:spacing w:before="120" w:after="120" w:line="240" w:lineRule="auto"/>
        <w:rPr>
          <w:b/>
          <w:bCs/>
        </w:rPr>
      </w:pPr>
      <w:r w:rsidRPr="009B566B">
        <w:rPr>
          <w:b/>
          <w:bCs/>
        </w:rPr>
        <w:t>GVH Közszolgálati kommunikációs Iroda</w:t>
      </w:r>
    </w:p>
    <w:p w14:paraId="6B620A2A" w14:textId="77777777" w:rsidR="003C6DC8" w:rsidRPr="009B566B" w:rsidRDefault="003C6DC8" w:rsidP="00C148BA">
      <w:pPr>
        <w:spacing w:after="0" w:line="240" w:lineRule="auto"/>
        <w:rPr>
          <w:color w:val="1F497D"/>
        </w:rPr>
      </w:pPr>
      <w:r w:rsidRPr="009B566B">
        <w:t>További információ:</w:t>
      </w:r>
    </w:p>
    <w:p w14:paraId="4F59F7D1" w14:textId="77777777" w:rsidR="003C6DC8" w:rsidRPr="009B566B" w:rsidRDefault="003C6DC8" w:rsidP="00C148BA">
      <w:pPr>
        <w:spacing w:after="0" w:line="240" w:lineRule="auto"/>
        <w:rPr>
          <w:color w:val="1F497D"/>
        </w:rPr>
      </w:pPr>
      <w:r w:rsidRPr="009B566B">
        <w:t>Horváth Bálint, kommunikációs vezető +36 20 238 6939</w:t>
      </w:r>
    </w:p>
    <w:p w14:paraId="00DC41DA" w14:textId="3FBB182C" w:rsidR="003567BD" w:rsidRDefault="003C6DC8" w:rsidP="00C148BA">
      <w:pPr>
        <w:spacing w:after="0" w:line="240" w:lineRule="auto"/>
      </w:pPr>
      <w:r w:rsidRPr="009B566B">
        <w:t>Gondolovics Katalin, sajtószóvivő +36 30 603 1170</w:t>
      </w:r>
    </w:p>
    <w:p w14:paraId="337B98A0" w14:textId="77777777" w:rsidR="00C148BA" w:rsidRPr="00C148BA" w:rsidRDefault="00C148BA" w:rsidP="00C148BA"/>
    <w:p w14:paraId="7DAEC7DF" w14:textId="77777777" w:rsidR="00C148BA" w:rsidRPr="00C148BA" w:rsidRDefault="00C148BA" w:rsidP="00C148BA"/>
    <w:p w14:paraId="0D7DBECD" w14:textId="77777777" w:rsidR="00C148BA" w:rsidRPr="00C148BA" w:rsidRDefault="00C148BA" w:rsidP="00C148BA"/>
    <w:p w14:paraId="1CDBD1CD" w14:textId="77777777" w:rsidR="00C148BA" w:rsidRPr="00C148BA" w:rsidRDefault="00C148BA" w:rsidP="00C148BA"/>
    <w:sectPr w:rsidR="00C148BA" w:rsidRPr="00C148BA" w:rsidSect="00715F8B">
      <w:footerReference w:type="default" r:id="rId16"/>
      <w:headerReference w:type="first" r:id="rId17"/>
      <w:footerReference w:type="first" r:id="rId18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F984" w14:textId="77777777" w:rsidR="00A67B79" w:rsidRDefault="00A67B79">
      <w:pPr>
        <w:spacing w:after="0" w:line="240" w:lineRule="auto"/>
      </w:pPr>
      <w:r>
        <w:separator/>
      </w:r>
    </w:p>
  </w:endnote>
  <w:endnote w:type="continuationSeparator" w:id="0">
    <w:p w14:paraId="6D11DC01" w14:textId="77777777" w:rsidR="00A67B79" w:rsidRDefault="00A6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1C4B5E03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E090" w14:textId="77777777" w:rsidR="00A67B79" w:rsidRDefault="00A67B79">
      <w:pPr>
        <w:spacing w:after="0" w:line="240" w:lineRule="auto"/>
      </w:pPr>
      <w:r>
        <w:separator/>
      </w:r>
    </w:p>
  </w:footnote>
  <w:footnote w:type="continuationSeparator" w:id="0">
    <w:p w14:paraId="1010D4CB" w14:textId="77777777" w:rsidR="00A67B79" w:rsidRDefault="00A6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71E"/>
    <w:multiLevelType w:val="hybridMultilevel"/>
    <w:tmpl w:val="FDB6B82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413"/>
    <w:multiLevelType w:val="hybridMultilevel"/>
    <w:tmpl w:val="9FD4FE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D76C90"/>
    <w:multiLevelType w:val="hybridMultilevel"/>
    <w:tmpl w:val="29D06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F0A45"/>
    <w:multiLevelType w:val="hybridMultilevel"/>
    <w:tmpl w:val="D38653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71518"/>
    <w:multiLevelType w:val="hybridMultilevel"/>
    <w:tmpl w:val="DD20C1B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572351228">
    <w:abstractNumId w:val="11"/>
  </w:num>
  <w:num w:numId="2" w16cid:durableId="735592910">
    <w:abstractNumId w:val="13"/>
  </w:num>
  <w:num w:numId="3" w16cid:durableId="1110322642">
    <w:abstractNumId w:val="16"/>
  </w:num>
  <w:num w:numId="4" w16cid:durableId="947547978">
    <w:abstractNumId w:val="7"/>
  </w:num>
  <w:num w:numId="5" w16cid:durableId="543832263">
    <w:abstractNumId w:val="8"/>
  </w:num>
  <w:num w:numId="6" w16cid:durableId="72552467">
    <w:abstractNumId w:val="5"/>
  </w:num>
  <w:num w:numId="7" w16cid:durableId="395468794">
    <w:abstractNumId w:val="9"/>
  </w:num>
  <w:num w:numId="8" w16cid:durableId="579019345">
    <w:abstractNumId w:val="10"/>
  </w:num>
  <w:num w:numId="9" w16cid:durableId="803348282">
    <w:abstractNumId w:val="12"/>
  </w:num>
  <w:num w:numId="10" w16cid:durableId="989285628">
    <w:abstractNumId w:val="4"/>
  </w:num>
  <w:num w:numId="11" w16cid:durableId="209850335">
    <w:abstractNumId w:val="2"/>
  </w:num>
  <w:num w:numId="12" w16cid:durableId="2045516227">
    <w:abstractNumId w:val="3"/>
  </w:num>
  <w:num w:numId="13" w16cid:durableId="1262645576">
    <w:abstractNumId w:val="1"/>
  </w:num>
  <w:num w:numId="14" w16cid:durableId="619607749">
    <w:abstractNumId w:val="15"/>
  </w:num>
  <w:num w:numId="15" w16cid:durableId="1702630514">
    <w:abstractNumId w:val="6"/>
  </w:num>
  <w:num w:numId="16" w16cid:durableId="2075272093">
    <w:abstractNumId w:val="17"/>
  </w:num>
  <w:num w:numId="17" w16cid:durableId="1458062039">
    <w:abstractNumId w:val="14"/>
  </w:num>
  <w:num w:numId="18" w16cid:durableId="71913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7602"/>
    <w:rsid w:val="00020AF2"/>
    <w:rsid w:val="00022354"/>
    <w:rsid w:val="00022BDE"/>
    <w:rsid w:val="00023F2A"/>
    <w:rsid w:val="00027B65"/>
    <w:rsid w:val="00030E1F"/>
    <w:rsid w:val="000342C7"/>
    <w:rsid w:val="000348B6"/>
    <w:rsid w:val="00036B5E"/>
    <w:rsid w:val="00037B3C"/>
    <w:rsid w:val="000426AA"/>
    <w:rsid w:val="00042F34"/>
    <w:rsid w:val="000452FC"/>
    <w:rsid w:val="00045B05"/>
    <w:rsid w:val="00046A3A"/>
    <w:rsid w:val="00046CA3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4B7D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FE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09C2"/>
    <w:rsid w:val="0019109D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B7B1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5FCB"/>
    <w:rsid w:val="001E60F0"/>
    <w:rsid w:val="001F0129"/>
    <w:rsid w:val="001F237B"/>
    <w:rsid w:val="001F297C"/>
    <w:rsid w:val="001F2F8B"/>
    <w:rsid w:val="001F3414"/>
    <w:rsid w:val="001F3BE9"/>
    <w:rsid w:val="001F3C46"/>
    <w:rsid w:val="001F61DC"/>
    <w:rsid w:val="001F6C1B"/>
    <w:rsid w:val="001F7683"/>
    <w:rsid w:val="001F78C1"/>
    <w:rsid w:val="002002AB"/>
    <w:rsid w:val="00201236"/>
    <w:rsid w:val="00204030"/>
    <w:rsid w:val="00207225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7721"/>
    <w:rsid w:val="00280A32"/>
    <w:rsid w:val="00280A6F"/>
    <w:rsid w:val="0028165E"/>
    <w:rsid w:val="002828BC"/>
    <w:rsid w:val="00285303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C78C0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67C54"/>
    <w:rsid w:val="003768B8"/>
    <w:rsid w:val="00376E85"/>
    <w:rsid w:val="00383190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30C25"/>
    <w:rsid w:val="00430EA4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6B78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D1497"/>
    <w:rsid w:val="004D3D1E"/>
    <w:rsid w:val="004D653B"/>
    <w:rsid w:val="004D6D6E"/>
    <w:rsid w:val="004E0639"/>
    <w:rsid w:val="004E45CE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1393"/>
    <w:rsid w:val="00512BE4"/>
    <w:rsid w:val="00512C85"/>
    <w:rsid w:val="00513E83"/>
    <w:rsid w:val="00514E0F"/>
    <w:rsid w:val="00515C00"/>
    <w:rsid w:val="00517FC1"/>
    <w:rsid w:val="005214E7"/>
    <w:rsid w:val="00521FD1"/>
    <w:rsid w:val="0052258B"/>
    <w:rsid w:val="00522F9C"/>
    <w:rsid w:val="00526A4B"/>
    <w:rsid w:val="00527D67"/>
    <w:rsid w:val="00530042"/>
    <w:rsid w:val="00533C06"/>
    <w:rsid w:val="00542DD7"/>
    <w:rsid w:val="00543D0E"/>
    <w:rsid w:val="00552A91"/>
    <w:rsid w:val="00555C60"/>
    <w:rsid w:val="005573A9"/>
    <w:rsid w:val="0056040B"/>
    <w:rsid w:val="00560901"/>
    <w:rsid w:val="00561468"/>
    <w:rsid w:val="00562788"/>
    <w:rsid w:val="005629AB"/>
    <w:rsid w:val="00563EBC"/>
    <w:rsid w:val="0056628C"/>
    <w:rsid w:val="00572136"/>
    <w:rsid w:val="005733E3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87AE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4D23"/>
    <w:rsid w:val="005C6465"/>
    <w:rsid w:val="005C6F03"/>
    <w:rsid w:val="005D0514"/>
    <w:rsid w:val="005D45EB"/>
    <w:rsid w:val="005D644F"/>
    <w:rsid w:val="005D7138"/>
    <w:rsid w:val="005E040F"/>
    <w:rsid w:val="005E3C9A"/>
    <w:rsid w:val="005E4BC4"/>
    <w:rsid w:val="005E5028"/>
    <w:rsid w:val="005E520D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4621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434C"/>
    <w:rsid w:val="00735EFA"/>
    <w:rsid w:val="00736C7D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A21"/>
    <w:rsid w:val="00771C6F"/>
    <w:rsid w:val="0077303C"/>
    <w:rsid w:val="00774AA5"/>
    <w:rsid w:val="00774C22"/>
    <w:rsid w:val="00777408"/>
    <w:rsid w:val="007826FC"/>
    <w:rsid w:val="00783C35"/>
    <w:rsid w:val="00787EE9"/>
    <w:rsid w:val="007932FB"/>
    <w:rsid w:val="00793E74"/>
    <w:rsid w:val="00793E94"/>
    <w:rsid w:val="00794515"/>
    <w:rsid w:val="0079587A"/>
    <w:rsid w:val="007A0208"/>
    <w:rsid w:val="007A1EFE"/>
    <w:rsid w:val="007A207B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ADE"/>
    <w:rsid w:val="008015E4"/>
    <w:rsid w:val="00802237"/>
    <w:rsid w:val="00802EE2"/>
    <w:rsid w:val="00803F2D"/>
    <w:rsid w:val="00812383"/>
    <w:rsid w:val="00813872"/>
    <w:rsid w:val="00815C00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D0D63"/>
    <w:rsid w:val="008D2F85"/>
    <w:rsid w:val="008D4672"/>
    <w:rsid w:val="008D5FEC"/>
    <w:rsid w:val="008D67FE"/>
    <w:rsid w:val="008D7B05"/>
    <w:rsid w:val="008E1D19"/>
    <w:rsid w:val="008E1FA6"/>
    <w:rsid w:val="008E3183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70C"/>
    <w:rsid w:val="009517B3"/>
    <w:rsid w:val="0095365B"/>
    <w:rsid w:val="00955060"/>
    <w:rsid w:val="00957508"/>
    <w:rsid w:val="00960DDF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27E2"/>
    <w:rsid w:val="00986743"/>
    <w:rsid w:val="00987B91"/>
    <w:rsid w:val="009907EF"/>
    <w:rsid w:val="009A3CB5"/>
    <w:rsid w:val="009A4D62"/>
    <w:rsid w:val="009A7A1F"/>
    <w:rsid w:val="009B0002"/>
    <w:rsid w:val="009B0E01"/>
    <w:rsid w:val="009B2F66"/>
    <w:rsid w:val="009B566B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1360"/>
    <w:rsid w:val="00A0193D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3401"/>
    <w:rsid w:val="00A14911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67B79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1FDE"/>
    <w:rsid w:val="00AF23EA"/>
    <w:rsid w:val="00AF2C30"/>
    <w:rsid w:val="00AF3EC3"/>
    <w:rsid w:val="00AF63C6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31EDB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725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10621"/>
    <w:rsid w:val="00C10914"/>
    <w:rsid w:val="00C14661"/>
    <w:rsid w:val="00C148BA"/>
    <w:rsid w:val="00C24DE2"/>
    <w:rsid w:val="00C25B6B"/>
    <w:rsid w:val="00C264A5"/>
    <w:rsid w:val="00C269F0"/>
    <w:rsid w:val="00C32591"/>
    <w:rsid w:val="00C32CDF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270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E97"/>
    <w:rsid w:val="00CB216A"/>
    <w:rsid w:val="00CB2357"/>
    <w:rsid w:val="00CB5781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E07DE"/>
    <w:rsid w:val="00CE0B8A"/>
    <w:rsid w:val="00CE10C9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6722"/>
    <w:rsid w:val="00D2763D"/>
    <w:rsid w:val="00D312E4"/>
    <w:rsid w:val="00D32B11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12B4"/>
    <w:rsid w:val="00D82DF2"/>
    <w:rsid w:val="00D83DD9"/>
    <w:rsid w:val="00D844D8"/>
    <w:rsid w:val="00D84891"/>
    <w:rsid w:val="00D85687"/>
    <w:rsid w:val="00D86031"/>
    <w:rsid w:val="00D86CB2"/>
    <w:rsid w:val="00D90956"/>
    <w:rsid w:val="00D91918"/>
    <w:rsid w:val="00D91CD2"/>
    <w:rsid w:val="00D93C08"/>
    <w:rsid w:val="00D940D0"/>
    <w:rsid w:val="00D968B9"/>
    <w:rsid w:val="00D9777B"/>
    <w:rsid w:val="00D97931"/>
    <w:rsid w:val="00DA1353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1B0D"/>
    <w:rsid w:val="00DF2B1F"/>
    <w:rsid w:val="00DF52BD"/>
    <w:rsid w:val="00DF592C"/>
    <w:rsid w:val="00E01B90"/>
    <w:rsid w:val="00E02FD6"/>
    <w:rsid w:val="00E045B4"/>
    <w:rsid w:val="00E05BF6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B99"/>
    <w:rsid w:val="00E60A28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0CC"/>
    <w:rsid w:val="00E76673"/>
    <w:rsid w:val="00E77984"/>
    <w:rsid w:val="00E80496"/>
    <w:rsid w:val="00E82001"/>
    <w:rsid w:val="00E8534B"/>
    <w:rsid w:val="00E865E7"/>
    <w:rsid w:val="00E9202E"/>
    <w:rsid w:val="00E93BE0"/>
    <w:rsid w:val="00E95607"/>
    <w:rsid w:val="00E96970"/>
    <w:rsid w:val="00E97078"/>
    <w:rsid w:val="00E97B34"/>
    <w:rsid w:val="00EA0110"/>
    <w:rsid w:val="00EA04F7"/>
    <w:rsid w:val="00EA1DCA"/>
    <w:rsid w:val="00EA5C94"/>
    <w:rsid w:val="00EA6FFE"/>
    <w:rsid w:val="00EB0C57"/>
    <w:rsid w:val="00EB45FC"/>
    <w:rsid w:val="00EC0C07"/>
    <w:rsid w:val="00EC0E96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162A"/>
    <w:rsid w:val="00F02741"/>
    <w:rsid w:val="00F0356B"/>
    <w:rsid w:val="00F11D5E"/>
    <w:rsid w:val="00F12B7C"/>
    <w:rsid w:val="00F148C7"/>
    <w:rsid w:val="00F14B94"/>
    <w:rsid w:val="00F157E7"/>
    <w:rsid w:val="00F165CA"/>
    <w:rsid w:val="00F20ABC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4DCA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1CC"/>
    <w:rsid w:val="00FB4EA1"/>
    <w:rsid w:val="00FB60FE"/>
    <w:rsid w:val="00FC2405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vh.hu/sajtoszoba/sajtokozlemenyek/2022-es-sajtokozlemenyek/a-trukkozesek-ideje-lejart-itt-a-gvh-kereskedoknek-szolo-oktatovideoja-a-helyes-arfeltuntetesro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vh.hu/pfile/file?path=/fogyasztoknak/gondolja_vegig_higgadtan/black-friday-2024---gondolja-vegig-higgadtan-kiadvany&amp;inline=tru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vh.hu/sajtoszoba/sajtokozlemenyek/2024-es-sajtokozlemenyek/finisben-az-idei-black-friday---gondolja-vegig-higgadtan-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vh.hu/fogyasztoknak/mikor_forduljon_mas_hatosaghoz_vagy_szervezethez/mikor_forduljon_mas_hatosaghoz_vagy_szervezeth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vh.hu/fogyasztoknak/mikor_forduljon_a_gvh-ho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5" ma:contentTypeDescription="Új dokumentum létrehozása." ma:contentTypeScope="" ma:versionID="d8d8db13a4f1686b239a51fe39cdc874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1b85b43c4a5337167ced831d3de8f95d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CB920-12E8-4648-96EB-EB77B91DC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D5DCD-9A77-496C-AEC8-69D85E63C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D6777-7117-44F4-9702-146D0C996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5E8C6-9E98-4201-92A5-ED43B30B5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4</cp:revision>
  <dcterms:created xsi:type="dcterms:W3CDTF">2024-11-29T07:49:00Z</dcterms:created>
  <dcterms:modified xsi:type="dcterms:W3CDTF">2024-11-29T08:00:00Z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