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16FD8" w14:textId="0E38BBA4" w:rsidR="00BB2E5B" w:rsidRDefault="003119B5" w:rsidP="00152A4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745945">
        <w:rPr>
          <w:b/>
          <w:bCs/>
          <w:sz w:val="28"/>
          <w:szCs w:val="28"/>
        </w:rPr>
        <w:t>étfőn</w:t>
      </w:r>
      <w:r>
        <w:rPr>
          <w:b/>
          <w:bCs/>
          <w:sz w:val="28"/>
          <w:szCs w:val="28"/>
        </w:rPr>
        <w:t xml:space="preserve"> lesz egy éves </w:t>
      </w:r>
      <w:r w:rsidR="00BB2E5B">
        <w:rPr>
          <w:b/>
          <w:bCs/>
          <w:sz w:val="28"/>
          <w:szCs w:val="28"/>
        </w:rPr>
        <w:t>az online Árfigyelő</w:t>
      </w:r>
    </w:p>
    <w:p w14:paraId="5589A022" w14:textId="3B9AABB1" w:rsidR="003119B5" w:rsidRPr="003119B5" w:rsidRDefault="003119B5" w:rsidP="00152A45">
      <w:pPr>
        <w:spacing w:after="120"/>
        <w:rPr>
          <w:b/>
          <w:bCs/>
          <w:i/>
          <w:iCs/>
        </w:rPr>
      </w:pPr>
      <w:r w:rsidRPr="003119B5">
        <w:rPr>
          <w:b/>
          <w:bCs/>
          <w:i/>
          <w:iCs/>
        </w:rPr>
        <w:t>A GVH által működtetett rendszer július 1-je után is kordában tartja az élelmiszer-inflációt</w:t>
      </w:r>
    </w:p>
    <w:p w14:paraId="3C3E6D3F" w14:textId="341248EC" w:rsidR="002F2991" w:rsidRDefault="00F00976" w:rsidP="00152A45">
      <w:pPr>
        <w:spacing w:after="120"/>
        <w:rPr>
          <w:b/>
        </w:rPr>
      </w:pPr>
      <w:r w:rsidRPr="00F00976">
        <w:rPr>
          <w:b/>
        </w:rPr>
        <w:t xml:space="preserve">Budapest, 2024. </w:t>
      </w:r>
      <w:r w:rsidR="002E62E4">
        <w:rPr>
          <w:b/>
        </w:rPr>
        <w:t xml:space="preserve">június </w:t>
      </w:r>
      <w:r w:rsidR="00E96002">
        <w:rPr>
          <w:b/>
        </w:rPr>
        <w:t>28</w:t>
      </w:r>
      <w:r w:rsidR="002E62E4">
        <w:rPr>
          <w:b/>
        </w:rPr>
        <w:t>.</w:t>
      </w:r>
      <w:r w:rsidRPr="00F00976">
        <w:rPr>
          <w:b/>
        </w:rPr>
        <w:t xml:space="preserve"> –</w:t>
      </w:r>
      <w:r w:rsidR="003119B5">
        <w:rPr>
          <w:b/>
        </w:rPr>
        <w:t xml:space="preserve"> </w:t>
      </w:r>
      <w:r w:rsidR="00243423">
        <w:rPr>
          <w:b/>
        </w:rPr>
        <w:t>Július 1-jén</w:t>
      </w:r>
      <w:r w:rsidR="003119B5">
        <w:rPr>
          <w:b/>
        </w:rPr>
        <w:t xml:space="preserve"> lesz egy éve, hogy élesedett </w:t>
      </w:r>
      <w:r w:rsidR="00BB2E5B">
        <w:rPr>
          <w:b/>
        </w:rPr>
        <w:t>a Gazdasági Versenyhivatal</w:t>
      </w:r>
      <w:r w:rsidR="003119B5">
        <w:rPr>
          <w:b/>
        </w:rPr>
        <w:t xml:space="preserve"> (GVH)</w:t>
      </w:r>
      <w:r w:rsidR="00BB2E5B">
        <w:rPr>
          <w:b/>
        </w:rPr>
        <w:t xml:space="preserve"> által </w:t>
      </w:r>
      <w:r w:rsidR="003119B5">
        <w:rPr>
          <w:b/>
        </w:rPr>
        <w:t xml:space="preserve">működtetett </w:t>
      </w:r>
      <w:r w:rsidR="00BB2E5B">
        <w:rPr>
          <w:b/>
        </w:rPr>
        <w:t xml:space="preserve">online Árfigyelő rendszer. </w:t>
      </w:r>
      <w:bookmarkStart w:id="0" w:name="_Hlk170197147"/>
      <w:r w:rsidR="00BB2E5B">
        <w:rPr>
          <w:b/>
        </w:rPr>
        <w:t>A GVH</w:t>
      </w:r>
      <w:r w:rsidR="003119B5">
        <w:rPr>
          <w:b/>
        </w:rPr>
        <w:t xml:space="preserve"> és Magyarország Kormánya</w:t>
      </w:r>
      <w:r w:rsidR="00BB2E5B">
        <w:rPr>
          <w:b/>
        </w:rPr>
        <w:t xml:space="preserve"> azzal a céllal </w:t>
      </w:r>
      <w:r w:rsidR="003119B5">
        <w:rPr>
          <w:b/>
        </w:rPr>
        <w:t>hozta létre</w:t>
      </w:r>
      <w:r w:rsidR="00BB2E5B">
        <w:rPr>
          <w:b/>
        </w:rPr>
        <w:t xml:space="preserve"> a platformot, hogy az árak összehasonlíthatóságán keresztül fokozza a verseny intenzitását a kiskereskedelmi piacon</w:t>
      </w:r>
      <w:r w:rsidR="004B14E9">
        <w:rPr>
          <w:b/>
        </w:rPr>
        <w:t xml:space="preserve">, </w:t>
      </w:r>
      <w:r w:rsidR="004B14E9" w:rsidRPr="003641DF">
        <w:rPr>
          <w:b/>
        </w:rPr>
        <w:t xml:space="preserve">ezzel pedig hozzájáruljon az infláció </w:t>
      </w:r>
      <w:r w:rsidR="003119B5">
        <w:rPr>
          <w:b/>
        </w:rPr>
        <w:t>letöréséhez</w:t>
      </w:r>
      <w:r w:rsidR="004B14E9">
        <w:rPr>
          <w:b/>
        </w:rPr>
        <w:t xml:space="preserve">. </w:t>
      </w:r>
      <w:bookmarkEnd w:id="0"/>
      <w:r w:rsidR="00B015AE">
        <w:rPr>
          <w:b/>
        </w:rPr>
        <w:t>A KSH adat</w:t>
      </w:r>
      <w:r w:rsidR="003119B5">
        <w:rPr>
          <w:b/>
        </w:rPr>
        <w:t>ai alátámasztják, hogy az</w:t>
      </w:r>
      <w:r w:rsidR="00B015AE">
        <w:rPr>
          <w:b/>
        </w:rPr>
        <w:t xml:space="preserve"> Árfigyelő</w:t>
      </w:r>
      <w:r w:rsidR="003119B5">
        <w:rPr>
          <w:b/>
        </w:rPr>
        <w:t xml:space="preserve"> beváltotta a hozzáfűzött reményeket, gyakorlatilag lenullázódott az élelmiszerek áremelkedése</w:t>
      </w:r>
      <w:r w:rsidR="00152A45">
        <w:rPr>
          <w:b/>
        </w:rPr>
        <w:t>, a fogyasztók pénzt is időt spórolhattak az Árfigyelőnek köszönhetően.</w:t>
      </w:r>
      <w:r w:rsidR="003119B5">
        <w:rPr>
          <w:b/>
        </w:rPr>
        <w:t xml:space="preserve"> A rendszer július elseje után – a kötelező akciózás kivezetését követően – is kordában tartja az árakat, </w:t>
      </w:r>
      <w:r w:rsidR="00152A45">
        <w:rPr>
          <w:b/>
        </w:rPr>
        <w:t xml:space="preserve">folyamatosan </w:t>
      </w:r>
      <w:r w:rsidR="003119B5">
        <w:rPr>
          <w:b/>
        </w:rPr>
        <w:t>védi a magyar családokat.</w:t>
      </w:r>
    </w:p>
    <w:p w14:paraId="4A7BE708" w14:textId="637EB4B1" w:rsidR="00B015AE" w:rsidRDefault="003119B5" w:rsidP="00152A45">
      <w:pPr>
        <w:spacing w:after="120"/>
      </w:pPr>
      <w:r>
        <w:t>44,8</w:t>
      </w:r>
      <w:r w:rsidR="008C12F2">
        <w:t>%</w:t>
      </w:r>
      <w:r>
        <w:t xml:space="preserve">-on tetőzött az élelmiszer-infláció 2022 decemberében. </w:t>
      </w:r>
      <w:hyperlink r:id="rId8" w:history="1">
        <w:r w:rsidRPr="00FE6D06">
          <w:rPr>
            <w:rStyle w:val="Hiperhivatkozs"/>
          </w:rPr>
          <w:t>A Gazdasági Versenyhivatal is</w:t>
        </w:r>
        <w:r w:rsidR="00FE6D06" w:rsidRPr="00FE6D06">
          <w:rPr>
            <w:rStyle w:val="Hiperhivatkozs"/>
          </w:rPr>
          <w:t xml:space="preserve"> lépett</w:t>
        </w:r>
      </w:hyperlink>
      <w:r w:rsidR="00FE6D06">
        <w:t xml:space="preserve"> és</w:t>
      </w:r>
      <w:r>
        <w:t xml:space="preserve"> több gyorsított ágazati vizsgáltot </w:t>
      </w:r>
      <w:r w:rsidR="00FE6D06">
        <w:t>indított</w:t>
      </w:r>
      <w:r>
        <w:t xml:space="preserve"> az élelmiszerpiacokon</w:t>
      </w:r>
      <w:r w:rsidR="00D92AC0">
        <w:t>, illetve</w:t>
      </w:r>
      <w:r w:rsidR="00FE6D06">
        <w:t xml:space="preserve"> </w:t>
      </w:r>
      <w:hyperlink r:id="rId9" w:history="1">
        <w:r w:rsidR="00FE6D06" w:rsidRPr="00FE6D06">
          <w:rPr>
            <w:rStyle w:val="Hiperhivatkozs"/>
          </w:rPr>
          <w:t>már 2022 őszén</w:t>
        </w:r>
        <w:r w:rsidR="00D92AC0" w:rsidRPr="00FE6D06">
          <w:rPr>
            <w:rStyle w:val="Hiperhivatkozs"/>
          </w:rPr>
          <w:t xml:space="preserve"> konzultációsorozat</w:t>
        </w:r>
        <w:r w:rsidR="00FE6D06" w:rsidRPr="00FE6D06">
          <w:rPr>
            <w:rStyle w:val="Hiperhivatkozs"/>
          </w:rPr>
          <w:t>ba kezdett</w:t>
        </w:r>
      </w:hyperlink>
      <w:r w:rsidR="00D92AC0">
        <w:t xml:space="preserve"> a piaci zavarok mielőbbi kezelése érdekében. </w:t>
      </w:r>
      <w:r w:rsidR="00FE6D06">
        <w:t xml:space="preserve">Ezek alapján </w:t>
      </w:r>
      <w:hyperlink r:id="rId10" w:history="1">
        <w:r w:rsidR="00FE6D06" w:rsidRPr="00FE6D06">
          <w:rPr>
            <w:rStyle w:val="Hiperhivatkozs"/>
          </w:rPr>
          <w:t xml:space="preserve">a </w:t>
        </w:r>
        <w:r w:rsidR="00D92AC0" w:rsidRPr="00FE6D06">
          <w:rPr>
            <w:rStyle w:val="Hiperhivatkozs"/>
          </w:rPr>
          <w:t>GVH szakértői számos javaslatot tettek a jogalkotók és a piaci szereplők számára</w:t>
        </w:r>
      </w:hyperlink>
      <w:r w:rsidR="00D92AC0">
        <w:t xml:space="preserve">. A megállapítások, tapasztalatok, valamint nemzetközi példák alapján </w:t>
      </w:r>
      <w:hyperlink r:id="rId11" w:history="1">
        <w:r w:rsidR="00D92AC0" w:rsidRPr="00FE6D06">
          <w:rPr>
            <w:rStyle w:val="Hiperhivatkozs"/>
          </w:rPr>
          <w:t xml:space="preserve">Rigó Csaba Balázs, a GVH elnöke </w:t>
        </w:r>
        <w:r w:rsidR="002E49ED" w:rsidRPr="00FE6D06">
          <w:rPr>
            <w:rStyle w:val="Hiperhivatkozs"/>
          </w:rPr>
          <w:t>javaslatot tett a Kormány</w:t>
        </w:r>
        <w:r w:rsidR="00D92AC0" w:rsidRPr="00FE6D06">
          <w:rPr>
            <w:rStyle w:val="Hiperhivatkozs"/>
          </w:rPr>
          <w:t>nak</w:t>
        </w:r>
        <w:r w:rsidR="002E49ED" w:rsidRPr="00FE6D06">
          <w:rPr>
            <w:rStyle w:val="Hiperhivatkozs"/>
          </w:rPr>
          <w:t xml:space="preserve"> egy online árösszehasonlító rendszer kialakítására</w:t>
        </w:r>
      </w:hyperlink>
      <w:r w:rsidR="002E49ED">
        <w:t>.</w:t>
      </w:r>
      <w:r w:rsidR="00912CA4">
        <w:t xml:space="preserve"> A három hónapig tartó közös munka eredményeként 2023. július 1-én élesedett a</w:t>
      </w:r>
      <w:r w:rsidR="00B100C2">
        <w:t xml:space="preserve"> </w:t>
      </w:r>
      <w:hyperlink r:id="rId12" w:history="1">
        <w:r w:rsidR="00FE6D06" w:rsidRPr="00E1597C">
          <w:rPr>
            <w:rStyle w:val="Hiperhivatkozs"/>
          </w:rPr>
          <w:t>www.arfigyelo.gvh.hu</w:t>
        </w:r>
      </w:hyperlink>
      <w:r w:rsidR="00FE6D06">
        <w:t xml:space="preserve"> címen</w:t>
      </w:r>
      <w:r w:rsidR="00B100C2">
        <w:t xml:space="preserve"> elérhető</w:t>
      </w:r>
      <w:r w:rsidR="00912CA4">
        <w:t xml:space="preserve"> online Árfigyelő rendszer.</w:t>
      </w:r>
    </w:p>
    <w:p w14:paraId="4AFBFE4A" w14:textId="19AAB39A" w:rsidR="00EE19CA" w:rsidRDefault="00FE6D06" w:rsidP="00152A45">
      <w:pPr>
        <w:spacing w:after="120"/>
      </w:pPr>
      <w:r>
        <w:t>H</w:t>
      </w:r>
      <w:r w:rsidR="001C6362" w:rsidRPr="001C6362">
        <w:t xml:space="preserve">at kiskereskedelmi lánc, mintegy 1200 boltjában, </w:t>
      </w:r>
      <w:r w:rsidR="001C6362">
        <w:t xml:space="preserve">összesen </w:t>
      </w:r>
      <w:r w:rsidR="001C6362" w:rsidRPr="001C6362">
        <w:t>62 termék</w:t>
      </w:r>
      <w:r w:rsidR="001C6362">
        <w:t>kategóriába</w:t>
      </w:r>
      <w:r w:rsidR="001C6362" w:rsidRPr="001C6362">
        <w:t xml:space="preserve"> tartozó élelmiszerek árai </w:t>
      </w:r>
      <w:r w:rsidR="001C6362">
        <w:t>között kereshettek a felhasználók</w:t>
      </w:r>
      <w:r>
        <w:t xml:space="preserve"> a rendszerben, amelynek a </w:t>
      </w:r>
      <w:r w:rsidR="003336D2">
        <w:t>fejlesztése az</w:t>
      </w:r>
      <w:r w:rsidR="00D92AC0">
        <w:t xml:space="preserve"> indulást</w:t>
      </w:r>
      <w:r w:rsidR="003336D2">
        <w:t xml:space="preserve"> követően sem állt meg, </w:t>
      </w:r>
      <w:hyperlink r:id="rId13" w:history="1">
        <w:r w:rsidR="003336D2" w:rsidRPr="00EE19CA">
          <w:rPr>
            <w:rStyle w:val="Hiperhivatkozs"/>
          </w:rPr>
          <w:t>2023 augusztus végén többfunkciós, szabadon összeállítható, megosztható bev</w:t>
        </w:r>
        <w:r w:rsidR="00D92AC0" w:rsidRPr="00EE19CA">
          <w:rPr>
            <w:rStyle w:val="Hiperhivatkozs"/>
          </w:rPr>
          <w:t>á</w:t>
        </w:r>
        <w:r w:rsidR="003336D2" w:rsidRPr="00EE19CA">
          <w:rPr>
            <w:rStyle w:val="Hiperhivatkozs"/>
          </w:rPr>
          <w:t>sárlólistával bővült a</w:t>
        </w:r>
        <w:r w:rsidRPr="00EE19CA">
          <w:rPr>
            <w:rStyle w:val="Hiperhivatkozs"/>
          </w:rPr>
          <w:t>z Árfigyelő</w:t>
        </w:r>
      </w:hyperlink>
      <w:r w:rsidR="00E94330">
        <w:t xml:space="preserve">, majd </w:t>
      </w:r>
      <w:hyperlink r:id="rId14" w:history="1">
        <w:r w:rsidR="00E94330" w:rsidRPr="00152A45">
          <w:rPr>
            <w:rStyle w:val="Hiperhivatkozs"/>
          </w:rPr>
          <w:t>szeptember végétől már térképes boltszűrő is a felhasználók rendelkezésére áll</w:t>
        </w:r>
      </w:hyperlink>
      <w:r w:rsidR="00E94330">
        <w:t>. A fejlesztések nemcsak a vásárlóknak jelentettek segítséget, hanem tovább fokozták a mikr</w:t>
      </w:r>
      <w:r w:rsidR="00785AD5">
        <w:t>o</w:t>
      </w:r>
      <w:r w:rsidR="00E94330">
        <w:t>piaci versenyt a kereskedelmi láncok boltjai között. A KSH adatai szerint 2023 augusztusára 20% alá mérséklődött a havi alapon mért éves élelmiszer-infláció.</w:t>
      </w:r>
    </w:p>
    <w:p w14:paraId="23E736B0" w14:textId="7ED151D8" w:rsidR="00603136" w:rsidRDefault="00E94330" w:rsidP="00152A45">
      <w:pPr>
        <w:spacing w:after="120"/>
      </w:pPr>
      <w:r>
        <w:t>A GVH által működte</w:t>
      </w:r>
      <w:r w:rsidR="00152A45">
        <w:t>tett</w:t>
      </w:r>
      <w:r>
        <w:t xml:space="preserve"> online Árfigyelő rendszer is hozzájárult ahhoz</w:t>
      </w:r>
      <w:r w:rsidR="001631FB">
        <w:t>, hogy</w:t>
      </w:r>
      <w:r>
        <w:t xml:space="preserve"> </w:t>
      </w:r>
      <w:hyperlink r:id="rId15" w:history="1">
        <w:r w:rsidRPr="00785AD5">
          <w:rPr>
            <w:rStyle w:val="Hiperhivatkozs"/>
          </w:rPr>
          <w:t>2023 októberére sikerült elérni az egyszámjegyű inflációt</w:t>
        </w:r>
      </w:hyperlink>
      <w:r>
        <w:t>, az élelmiszerek áremelkedése pedig 10%-ra csökkent.</w:t>
      </w:r>
      <w:r w:rsidR="00785AD5">
        <w:t xml:space="preserve"> </w:t>
      </w:r>
      <w:hyperlink r:id="rId16" w:history="1">
        <w:r w:rsidR="00785AD5" w:rsidRPr="00785AD5">
          <w:rPr>
            <w:rStyle w:val="Hiperhivatkozs"/>
          </w:rPr>
          <w:t>2024 legelején újabb termékkategóriákkal bővült a rendszer</w:t>
        </w:r>
      </w:hyperlink>
      <w:r w:rsidR="00785AD5">
        <w:t xml:space="preserve">. </w:t>
      </w:r>
      <w:r w:rsidR="00F9272B">
        <w:t>Mivel Magyarországon több mint 3 millióan élnek valamilyen élelmiszer-intoleranciával, így a rendszer által megfigyelt termékkörök közé bekerültek a</w:t>
      </w:r>
      <w:r w:rsidR="00C104BA">
        <w:t xml:space="preserve"> speciális étrendet követők által leggyakrabban fogyasztott </w:t>
      </w:r>
      <w:hyperlink r:id="rId17" w:history="1">
        <w:r w:rsidR="00C104BA" w:rsidRPr="0045056B">
          <w:rPr>
            <w:rStyle w:val="Hiperhivatkozs"/>
          </w:rPr>
          <w:t>laktóz-, tejfehérje- és gluténmentes termékek</w:t>
        </w:r>
      </w:hyperlink>
      <w:r w:rsidR="00C104BA">
        <w:t>. Az új termékkategóriák bevezetés</w:t>
      </w:r>
      <w:r w:rsidR="0045056B">
        <w:t>ének hónapjában</w:t>
      </w:r>
      <w:r w:rsidR="00785AD5">
        <w:t xml:space="preserve"> – 2024 januárjában – </w:t>
      </w:r>
      <w:hyperlink r:id="rId18" w:history="1">
        <w:r w:rsidR="00C104BA" w:rsidRPr="00785AD5">
          <w:rPr>
            <w:rStyle w:val="Hiperhivatkozs"/>
          </w:rPr>
          <w:t>az</w:t>
        </w:r>
        <w:r w:rsidR="0045056B" w:rsidRPr="00785AD5">
          <w:rPr>
            <w:rStyle w:val="Hiperhivatkozs"/>
          </w:rPr>
          <w:t xml:space="preserve"> éves alapon mért</w:t>
        </w:r>
        <w:r w:rsidR="00785AD5" w:rsidRPr="00785AD5">
          <w:rPr>
            <w:rStyle w:val="Hiperhivatkozs"/>
          </w:rPr>
          <w:t xml:space="preserve"> havi</w:t>
        </w:r>
        <w:r w:rsidR="00C104BA" w:rsidRPr="00785AD5">
          <w:rPr>
            <w:rStyle w:val="Hiperhivatkozs"/>
          </w:rPr>
          <w:t xml:space="preserve"> élelmiszer</w:t>
        </w:r>
        <w:r w:rsidR="00785AD5" w:rsidRPr="00785AD5">
          <w:rPr>
            <w:rStyle w:val="Hiperhivatkozs"/>
          </w:rPr>
          <w:t>-</w:t>
        </w:r>
        <w:r w:rsidR="00C104BA" w:rsidRPr="00785AD5">
          <w:rPr>
            <w:rStyle w:val="Hiperhivatkozs"/>
          </w:rPr>
          <w:t xml:space="preserve">infláció már 3,6%-ra </w:t>
        </w:r>
        <w:r w:rsidR="00E96002">
          <w:rPr>
            <w:rStyle w:val="Hiperhivatkozs"/>
          </w:rPr>
          <w:t>mérséklődött</w:t>
        </w:r>
      </w:hyperlink>
      <w:r w:rsidR="00603136">
        <w:t xml:space="preserve">, </w:t>
      </w:r>
      <w:hyperlink r:id="rId19" w:history="1">
        <w:r w:rsidR="00603136" w:rsidRPr="00603136">
          <w:rPr>
            <w:rStyle w:val="Hiperhivatkozs"/>
          </w:rPr>
          <w:t>márciusra pedig gyakorlatilag lenullázódott</w:t>
        </w:r>
      </w:hyperlink>
      <w:r w:rsidR="00603136">
        <w:t xml:space="preserve">. </w:t>
      </w:r>
      <w:r w:rsidR="00603136" w:rsidRPr="00603136">
        <w:t xml:space="preserve">Ezzel mintegy 8 éves „mélypontra” </w:t>
      </w:r>
      <w:r w:rsidR="00152A45">
        <w:t>zuhant</w:t>
      </w:r>
      <w:r w:rsidR="00603136" w:rsidRPr="00603136">
        <w:t xml:space="preserve"> az élelmiszer</w:t>
      </w:r>
      <w:r w:rsidR="00603136">
        <w:t>-</w:t>
      </w:r>
      <w:r w:rsidR="00603136" w:rsidRPr="00603136">
        <w:t xml:space="preserve">infláció, amely azóta </w:t>
      </w:r>
      <w:r w:rsidR="00E96002">
        <w:t>sem haladta meg az</w:t>
      </w:r>
      <w:r w:rsidR="00603136">
        <w:t xml:space="preserve"> 1%</w:t>
      </w:r>
      <w:r w:rsidR="00E96002">
        <w:t>-ot</w:t>
      </w:r>
      <w:r w:rsidR="00603136">
        <w:t>.</w:t>
      </w:r>
    </w:p>
    <w:p w14:paraId="40FA9463" w14:textId="77777777" w:rsidR="00E96002" w:rsidRDefault="00785AD5" w:rsidP="006F1F00">
      <w:pPr>
        <w:spacing w:after="120"/>
      </w:pPr>
      <w:r>
        <w:t>Az elmúlt egy év tapasztalatai alapján a</w:t>
      </w:r>
      <w:r w:rsidRPr="00785AD5">
        <w:t>z</w:t>
      </w:r>
      <w:r>
        <w:t xml:space="preserve"> online</w:t>
      </w:r>
      <w:r w:rsidRPr="00785AD5">
        <w:t xml:space="preserve"> Árfigyelőben elérhető alapvető termékkategóriák </w:t>
      </w:r>
      <w:r w:rsidR="00603136">
        <w:t xml:space="preserve">döntő </w:t>
      </w:r>
      <w:r w:rsidRPr="00785AD5">
        <w:t>többségében jelentősen csökkentek az átlagárak, egyes termékek esetében akár több mint 40%-</w:t>
      </w:r>
      <w:r w:rsidR="00632EC2">
        <w:t>k</w:t>
      </w:r>
      <w:r w:rsidRPr="00785AD5">
        <w:t>al. Ez igaz például a korábban ársapkás termékek majd mindegyikére: a burgonya több mint 43%-</w:t>
      </w:r>
      <w:r w:rsidR="00632EC2">
        <w:t>k</w:t>
      </w:r>
      <w:r w:rsidRPr="00785AD5">
        <w:t>al, az étolaj és az M-es tojás 39%-</w:t>
      </w:r>
      <w:r w:rsidR="00632EC2">
        <w:t>k</w:t>
      </w:r>
      <w:r w:rsidRPr="00785AD5">
        <w:t>al, a finomliszt pedig több mint 31%-</w:t>
      </w:r>
      <w:r w:rsidR="00632EC2">
        <w:t>k</w:t>
      </w:r>
      <w:r w:rsidRPr="00785AD5">
        <w:t>al kerül kevesebbe átlagosan a korábbi ársapkás árához képest az online Árfigyelő rendszer aktuális, napi adatai alapján.</w:t>
      </w:r>
      <w:r w:rsidR="001631FB">
        <w:t xml:space="preserve"> </w:t>
      </w:r>
    </w:p>
    <w:p w14:paraId="42A6ABC8" w14:textId="481F0EA8" w:rsidR="00B100C2" w:rsidRDefault="001631FB" w:rsidP="006F1F00">
      <w:pPr>
        <w:spacing w:after="120"/>
      </w:pPr>
      <w:r>
        <w:lastRenderedPageBreak/>
        <w:t xml:space="preserve">Nem csak a korábban ársapkás termékek esetében, hanem a kötelező akciózással érintett termékek esetében is jelentős árcsökkenéseket tapasztalhattak a fogyasztók. A rendszer élesedése óta </w:t>
      </w:r>
      <w:r w:rsidR="009A53C4">
        <w:t xml:space="preserve">a </w:t>
      </w:r>
      <w:r>
        <w:t>fehér</w:t>
      </w:r>
      <w:r w:rsidR="009A53C4">
        <w:t>, és a teljeskiőrlésű</w:t>
      </w:r>
      <w:r>
        <w:t xml:space="preserve"> keny</w:t>
      </w:r>
      <w:r w:rsidR="009A53C4">
        <w:t>e</w:t>
      </w:r>
      <w:r>
        <w:t>r</w:t>
      </w:r>
      <w:r w:rsidR="009A53C4">
        <w:t>ek</w:t>
      </w:r>
      <w:r w:rsidR="00E96002">
        <w:t xml:space="preserve"> átlagos</w:t>
      </w:r>
      <w:r>
        <w:t xml:space="preserve"> ára</w:t>
      </w:r>
      <w:r w:rsidR="009A53C4">
        <w:t>i is</w:t>
      </w:r>
      <w:r>
        <w:t xml:space="preserve"> több mint 30%-</w:t>
      </w:r>
      <w:r w:rsidR="00632EC2">
        <w:t>k</w:t>
      </w:r>
      <w:r>
        <w:t>al</w:t>
      </w:r>
      <w:r w:rsidR="009A53C4">
        <w:t>,</w:t>
      </w:r>
      <w:r w:rsidR="00632EC2" w:rsidRPr="00632EC2">
        <w:t xml:space="preserve"> </w:t>
      </w:r>
      <w:r w:rsidR="00632EC2">
        <w:t>a spagetti száraztészta ára közel 29%-kal,</w:t>
      </w:r>
      <w:r w:rsidR="009A53C4">
        <w:t xml:space="preserve"> </w:t>
      </w:r>
      <w:r w:rsidR="00632EC2">
        <w:t xml:space="preserve">a 20%-os tejföl ára mintegy 16%-kal, a trappista tömbsajt ára több mint 6%-kal, </w:t>
      </w:r>
      <w:r w:rsidR="009A53C4">
        <w:t>a 2,8%-os UHT tej ára</w:t>
      </w:r>
      <w:r w:rsidR="00632EC2">
        <w:t xml:space="preserve"> pedig</w:t>
      </w:r>
      <w:r w:rsidR="009A53C4">
        <w:t xml:space="preserve"> több mint 5 </w:t>
      </w:r>
      <w:r w:rsidR="00632EC2">
        <w:t xml:space="preserve">%-kal csökkent. </w:t>
      </w:r>
      <w:r w:rsidR="00B100C2">
        <w:t>A</w:t>
      </w:r>
      <w:r w:rsidR="00040688">
        <w:t xml:space="preserve">z Árfigyelőben </w:t>
      </w:r>
      <w:r w:rsidR="00B100C2">
        <w:t>megtalálható termékkategóriák között a leg</w:t>
      </w:r>
      <w:r w:rsidR="00785AD5">
        <w:t>többen húsfélékre</w:t>
      </w:r>
      <w:r w:rsidR="00603136">
        <w:t xml:space="preserve">, </w:t>
      </w:r>
      <w:r w:rsidR="00B100C2">
        <w:t>a csirkemell</w:t>
      </w:r>
      <w:r w:rsidR="00785AD5">
        <w:t>re és a</w:t>
      </w:r>
      <w:r w:rsidR="00B100C2">
        <w:t xml:space="preserve"> sertéscomb</w:t>
      </w:r>
      <w:r w:rsidR="00785AD5">
        <w:t>ra kerestek rá, harmadik helyen pedig a</w:t>
      </w:r>
      <w:r w:rsidR="00B100C2">
        <w:t xml:space="preserve"> kristálycukor</w:t>
      </w:r>
      <w:r w:rsidR="00785AD5">
        <w:t>r</w:t>
      </w:r>
      <w:r w:rsidR="00603136">
        <w:t>a</w:t>
      </w:r>
      <w:r w:rsidR="00785AD5">
        <w:t>.</w:t>
      </w:r>
    </w:p>
    <w:p w14:paraId="48645F89" w14:textId="4DE5CAD9" w:rsidR="00721549" w:rsidRPr="00EA0380" w:rsidRDefault="00367D94" w:rsidP="00B74BD1">
      <w:pPr>
        <w:spacing w:after="120"/>
      </w:pPr>
      <w:r>
        <w:t xml:space="preserve">A </w:t>
      </w:r>
      <w:r w:rsidR="00603136">
        <w:t>k</w:t>
      </w:r>
      <w:r>
        <w:t>ormány célzott intézkedése</w:t>
      </w:r>
      <w:r w:rsidR="00603136">
        <w:t>inek</w:t>
      </w:r>
      <w:r>
        <w:t xml:space="preserve">, a </w:t>
      </w:r>
      <w:r w:rsidR="00603136">
        <w:t>j</w:t>
      </w:r>
      <w:r>
        <w:t xml:space="preserve">egybank </w:t>
      </w:r>
      <w:r w:rsidR="00603136">
        <w:t>lépéseinek</w:t>
      </w:r>
      <w:r>
        <w:t>,</w:t>
      </w:r>
      <w:r w:rsidR="00603136">
        <w:t xml:space="preserve"> illetve a Gazdasági Versenyhivatal beavatkozásainak, piacélénkítő vizsgálatainak, valamint</w:t>
      </w:r>
      <w:r>
        <w:t xml:space="preserve"> az online Árfigyelő</w:t>
      </w:r>
      <w:r w:rsidR="00603136">
        <w:t>nek</w:t>
      </w:r>
      <w:r>
        <w:t xml:space="preserve"> köszönhetően </w:t>
      </w:r>
      <w:r w:rsidR="00603136">
        <w:t>kevesebb mint másfél év alatt – a közel 45%-</w:t>
      </w:r>
      <w:r w:rsidR="006F1F00">
        <w:t>o</w:t>
      </w:r>
      <w:r w:rsidR="00603136">
        <w:t>s csúcshoz képest – meg</w:t>
      </w:r>
      <w:r w:rsidR="00E96002">
        <w:t>állt</w:t>
      </w:r>
      <w:r w:rsidR="00603136">
        <w:t xml:space="preserve"> az élelmiszerek áremelkedése. </w:t>
      </w:r>
      <w:hyperlink r:id="rId20" w:history="1">
        <w:r w:rsidR="00603136" w:rsidRPr="00152A45">
          <w:rPr>
            <w:rStyle w:val="Hiperhivatkozs"/>
          </w:rPr>
          <w:t>A kormány mindezekből következően arról döntött, hogy 2024. július 1-jétől kivezeti a kötelező akciózást</w:t>
        </w:r>
      </w:hyperlink>
      <w:r w:rsidR="00152A45">
        <w:t xml:space="preserve">. A </w:t>
      </w:r>
      <w:hyperlink r:id="rId21" w:history="1">
        <w:r w:rsidR="00152A45" w:rsidRPr="00E1597C">
          <w:rPr>
            <w:rStyle w:val="Hiperhivatkozs"/>
          </w:rPr>
          <w:t>www.arfigyelo.gvh.hu</w:t>
        </w:r>
      </w:hyperlink>
      <w:r w:rsidR="00152A45">
        <w:t xml:space="preserve"> címen elérhető online Árfigyelő rendszer</w:t>
      </w:r>
      <w:r w:rsidR="008C12F2">
        <w:t xml:space="preserve"> </w:t>
      </w:r>
      <w:r w:rsidR="00B74BD1">
        <w:t xml:space="preserve">– </w:t>
      </w:r>
      <w:r w:rsidR="008C12F2">
        <w:t xml:space="preserve">amely iránt élénk nemzetközi érdeklődés tapasztalható – </w:t>
      </w:r>
      <w:r w:rsidR="00152A45">
        <w:t xml:space="preserve">ugyanakkor </w:t>
      </w:r>
      <w:r w:rsidR="00E96002">
        <w:t>továbbra</w:t>
      </w:r>
      <w:r w:rsidR="00152A45">
        <w:t xml:space="preserve"> is segíti, védi </w:t>
      </w:r>
      <w:r w:rsidR="00721549">
        <w:t>a magyar családok</w:t>
      </w:r>
      <w:r w:rsidR="00152A45">
        <w:t>at annak érdekében,</w:t>
      </w:r>
      <w:r w:rsidR="00721549">
        <w:t xml:space="preserve"> hogy pénzt és időt spórolhassanak a mindennap</w:t>
      </w:r>
      <w:r w:rsidR="00152A45">
        <w:t>os, illetve az</w:t>
      </w:r>
      <w:r w:rsidR="00721549">
        <w:t xml:space="preserve"> ünnepi nagybevásárlásaik során. </w:t>
      </w:r>
    </w:p>
    <w:p w14:paraId="652F2768" w14:textId="6F648C9A" w:rsidR="003A45F2" w:rsidRPr="00610CB5" w:rsidRDefault="003A45F2" w:rsidP="00B424EC">
      <w:pPr>
        <w:spacing w:after="12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152A45">
      <w:footerReference w:type="default" r:id="rId22"/>
      <w:headerReference w:type="first" r:id="rId23"/>
      <w:footerReference w:type="first" r:id="rId24"/>
      <w:pgSz w:w="11906" w:h="16838"/>
      <w:pgMar w:top="284" w:right="851" w:bottom="851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CF42" w14:textId="77777777" w:rsidR="00A16D13" w:rsidRDefault="00A16D13">
      <w:pPr>
        <w:spacing w:after="0" w:line="240" w:lineRule="auto"/>
      </w:pPr>
      <w:r>
        <w:separator/>
      </w:r>
    </w:p>
  </w:endnote>
  <w:endnote w:type="continuationSeparator" w:id="0">
    <w:p w14:paraId="31D21443" w14:textId="77777777" w:rsidR="00A16D13" w:rsidRDefault="00A1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4FEB" w14:textId="77777777" w:rsidR="00A16D13" w:rsidRDefault="00A16D13">
      <w:pPr>
        <w:spacing w:after="0" w:line="240" w:lineRule="auto"/>
      </w:pPr>
      <w:r>
        <w:separator/>
      </w:r>
    </w:p>
  </w:footnote>
  <w:footnote w:type="continuationSeparator" w:id="0">
    <w:p w14:paraId="28D513FB" w14:textId="77777777" w:rsidR="00A16D13" w:rsidRDefault="00A1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19"/>
  </w:num>
  <w:num w:numId="2" w16cid:durableId="2026128494">
    <w:abstractNumId w:val="22"/>
  </w:num>
  <w:num w:numId="3" w16cid:durableId="1443572626">
    <w:abstractNumId w:val="25"/>
  </w:num>
  <w:num w:numId="4" w16cid:durableId="1621497740">
    <w:abstractNumId w:val="15"/>
  </w:num>
  <w:num w:numId="5" w16cid:durableId="792941170">
    <w:abstractNumId w:val="16"/>
  </w:num>
  <w:num w:numId="6" w16cid:durableId="129976347">
    <w:abstractNumId w:val="11"/>
  </w:num>
  <w:num w:numId="7" w16cid:durableId="741565819">
    <w:abstractNumId w:val="17"/>
  </w:num>
  <w:num w:numId="8" w16cid:durableId="1889413705">
    <w:abstractNumId w:val="26"/>
  </w:num>
  <w:num w:numId="9" w16cid:durableId="1619295313">
    <w:abstractNumId w:val="20"/>
  </w:num>
  <w:num w:numId="10" w16cid:durableId="1187326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4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8"/>
  </w:num>
  <w:num w:numId="17" w16cid:durableId="843132861">
    <w:abstractNumId w:val="12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1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3"/>
  </w:num>
  <w:num w:numId="27" w16cid:durableId="191234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0688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67E1C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1A0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26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5C3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1E94"/>
    <w:rsid w:val="00152A45"/>
    <w:rsid w:val="00152E30"/>
    <w:rsid w:val="00153290"/>
    <w:rsid w:val="00153602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1FB"/>
    <w:rsid w:val="00163431"/>
    <w:rsid w:val="00163874"/>
    <w:rsid w:val="00164577"/>
    <w:rsid w:val="00164C46"/>
    <w:rsid w:val="00165DFB"/>
    <w:rsid w:val="00165FBD"/>
    <w:rsid w:val="00167143"/>
    <w:rsid w:val="0016750D"/>
    <w:rsid w:val="00167D01"/>
    <w:rsid w:val="00167EAC"/>
    <w:rsid w:val="00170AB6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9C0"/>
    <w:rsid w:val="001B1CA3"/>
    <w:rsid w:val="001B2A3D"/>
    <w:rsid w:val="001B3725"/>
    <w:rsid w:val="001B3CC6"/>
    <w:rsid w:val="001B3FA0"/>
    <w:rsid w:val="001B64CB"/>
    <w:rsid w:val="001B732E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362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1872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423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528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2F2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4FB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49ED"/>
    <w:rsid w:val="002E62E4"/>
    <w:rsid w:val="002E6A6E"/>
    <w:rsid w:val="002F07A6"/>
    <w:rsid w:val="002F0A40"/>
    <w:rsid w:val="002F0E0E"/>
    <w:rsid w:val="002F133D"/>
    <w:rsid w:val="002F20F7"/>
    <w:rsid w:val="002F2991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8E5"/>
    <w:rsid w:val="003049F7"/>
    <w:rsid w:val="003051E6"/>
    <w:rsid w:val="00306F46"/>
    <w:rsid w:val="00307890"/>
    <w:rsid w:val="0031010A"/>
    <w:rsid w:val="0031033A"/>
    <w:rsid w:val="00310C84"/>
    <w:rsid w:val="003119B5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6D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1DF"/>
    <w:rsid w:val="00364473"/>
    <w:rsid w:val="00364DE3"/>
    <w:rsid w:val="003654F3"/>
    <w:rsid w:val="00365EEF"/>
    <w:rsid w:val="00365FAE"/>
    <w:rsid w:val="00366E6E"/>
    <w:rsid w:val="0036771F"/>
    <w:rsid w:val="00367D94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2F71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3AC6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417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65A9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18D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56B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5762"/>
    <w:rsid w:val="00466DF5"/>
    <w:rsid w:val="004674AE"/>
    <w:rsid w:val="00467F18"/>
    <w:rsid w:val="0047056A"/>
    <w:rsid w:val="004717C1"/>
    <w:rsid w:val="00471FAD"/>
    <w:rsid w:val="0047256B"/>
    <w:rsid w:val="004731E6"/>
    <w:rsid w:val="004743E3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11F7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4E9"/>
    <w:rsid w:val="004B1DAD"/>
    <w:rsid w:val="004B249E"/>
    <w:rsid w:val="004B2B0B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4CD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6C01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CA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6A6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136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2EC2"/>
    <w:rsid w:val="006334DF"/>
    <w:rsid w:val="00634AD1"/>
    <w:rsid w:val="00634B3C"/>
    <w:rsid w:val="00634E10"/>
    <w:rsid w:val="00634F0F"/>
    <w:rsid w:val="00635262"/>
    <w:rsid w:val="00635555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184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4445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1F00"/>
    <w:rsid w:val="006F2C56"/>
    <w:rsid w:val="006F2DB8"/>
    <w:rsid w:val="006F4440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49"/>
    <w:rsid w:val="00721556"/>
    <w:rsid w:val="00723783"/>
    <w:rsid w:val="007238ED"/>
    <w:rsid w:val="00723AFC"/>
    <w:rsid w:val="00723C9D"/>
    <w:rsid w:val="00724C5F"/>
    <w:rsid w:val="007253F7"/>
    <w:rsid w:val="00725FA5"/>
    <w:rsid w:val="007260AD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45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0068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5AD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843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7F7FA4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46F79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89C"/>
    <w:rsid w:val="008A0D19"/>
    <w:rsid w:val="008A0EC6"/>
    <w:rsid w:val="008A182E"/>
    <w:rsid w:val="008A24BB"/>
    <w:rsid w:val="008A3689"/>
    <w:rsid w:val="008A3C24"/>
    <w:rsid w:val="008A52AD"/>
    <w:rsid w:val="008A5C73"/>
    <w:rsid w:val="008A6075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2F2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2CA4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0F95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53F"/>
    <w:rsid w:val="00983915"/>
    <w:rsid w:val="009849C1"/>
    <w:rsid w:val="0098579F"/>
    <w:rsid w:val="00986519"/>
    <w:rsid w:val="00986743"/>
    <w:rsid w:val="009878F1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3C4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670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6D13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637B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5AE"/>
    <w:rsid w:val="00B01FD0"/>
    <w:rsid w:val="00B02FC1"/>
    <w:rsid w:val="00B03083"/>
    <w:rsid w:val="00B03A8E"/>
    <w:rsid w:val="00B04431"/>
    <w:rsid w:val="00B06104"/>
    <w:rsid w:val="00B07159"/>
    <w:rsid w:val="00B100C2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4EC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4BD1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78C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2E5B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B6383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4D83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2F81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4BA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482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467C0"/>
    <w:rsid w:val="00C500D2"/>
    <w:rsid w:val="00C50466"/>
    <w:rsid w:val="00C50695"/>
    <w:rsid w:val="00C50D23"/>
    <w:rsid w:val="00C51430"/>
    <w:rsid w:val="00C526C9"/>
    <w:rsid w:val="00C529D1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4B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1BFE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B79BF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661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293D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AC0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3D6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5CD6"/>
    <w:rsid w:val="00DD6741"/>
    <w:rsid w:val="00DE0A00"/>
    <w:rsid w:val="00DE154B"/>
    <w:rsid w:val="00DE26F2"/>
    <w:rsid w:val="00DE2A8F"/>
    <w:rsid w:val="00DE320D"/>
    <w:rsid w:val="00DE4100"/>
    <w:rsid w:val="00DE4C7C"/>
    <w:rsid w:val="00DE5AF3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1297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150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56E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330"/>
    <w:rsid w:val="00E9451F"/>
    <w:rsid w:val="00E95607"/>
    <w:rsid w:val="00E959A6"/>
    <w:rsid w:val="00E96002"/>
    <w:rsid w:val="00E96970"/>
    <w:rsid w:val="00E96E6C"/>
    <w:rsid w:val="00E97078"/>
    <w:rsid w:val="00E9766D"/>
    <w:rsid w:val="00E97BAE"/>
    <w:rsid w:val="00EA0110"/>
    <w:rsid w:val="00EA038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261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9C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976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519F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2B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17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6D06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4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lep-a-gvh-vizsgalodik-a-versenyhatosag-az-elelmiszer-kiskereskedelmi-lancoknal" TargetMode="External"/><Relationship Id="rId13" Type="http://schemas.openxmlformats.org/officeDocument/2006/relationships/hyperlink" Target="https://www.gvh.hu/sajtoszoba/sajtokozlemenyek/2023-as-sajtokozlemenyek/itt-a-bevasarlolista-mar-elerheto-az-uj-funkcio-az-arfigyeloben" TargetMode="External"/><Relationship Id="rId18" Type="http://schemas.openxmlformats.org/officeDocument/2006/relationships/hyperlink" Target="https://www.gvh.hu/sajtoszoba/sajtokozlemenyek/2024-es-sajtokozlemenyek/gvh-a-verseny-legyalulta-az-elelmiszer-inflacio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rfigyelo.gvh.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rfigyelo.gvh.hu" TargetMode="External"/><Relationship Id="rId17" Type="http://schemas.openxmlformats.org/officeDocument/2006/relationships/hyperlink" Target="https://www.gvh.hu/sajtoszoba/sajtokozlemenyek/2024-es-sajtokozlemenyek/bovult-az-arfigyelo-mar-78-termekkategoria-napi-arait-mutatja-meg-a-rendsze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4-es-sajtokozlemenyek/bovult-az-arfigyelo-mar-78-termekkategoria-napi-arait-mutatja-meg-a-rendszer" TargetMode="External"/><Relationship Id="rId20" Type="http://schemas.openxmlformats.org/officeDocument/2006/relationships/hyperlink" Target="https://kormany.hu/hirek/a-kormany-leszoritotta-az-inflaciot-2024-julius-1-jetol-megszunik-a-kotelezo-akcioz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a-gazdasagi-versenyhivatal-es-a-gazdasagfejlesztesi-miniszterium-kozos-kozlemenye-a-gfm-tamogatja-a-gazdasagi-versenyhivatal-online-arfigyelo-adatbazis-letrehozasat-celzo-javaslata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3-as-sajtokozlemenyek/gvh-az-arfigyelo-es-a-kormanyzati-intezkedesek-egyuttesen-segitettek-az-egyszamjegyu-inflacio-elerese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vh.hu/sajtoszoba/sajtokozlemenyek/2023-as-sajtokozlemenyek/itt-a-gvh-jelentese-a-tejpiacrol-mutatjuk-mely-tenyezok-futik-az-inflaciot" TargetMode="External"/><Relationship Id="rId19" Type="http://schemas.openxmlformats.org/officeDocument/2006/relationships/hyperlink" Target="https://www.gvh.hu/sajtoszoba/sajtokozlemenyek/2024-es-sajtokozlemenyek/gyakorlatilag-lenullazodott-az-eves-elelmiszer-inflacio-marciusb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2-es-sajtokozlemenyek/a-versenyhivatal-is-harcol-az-inflacio-ellen" TargetMode="External"/><Relationship Id="rId14" Type="http://schemas.openxmlformats.org/officeDocument/2006/relationships/hyperlink" Target="https://www.gvh.hu/sajtoszoba/sajtokozlemenyek/2023-as-sajtokozlemenyek/itt-van-az-uj-terkepes-boltszuro-az-arfigyelo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6078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2</cp:revision>
  <cp:lastPrinted>2023-09-29T09:12:00Z</cp:lastPrinted>
  <dcterms:created xsi:type="dcterms:W3CDTF">2024-06-27T15:22:00Z</dcterms:created>
  <dcterms:modified xsi:type="dcterms:W3CDTF">2024-06-27T15:22:00Z</dcterms:modified>
</cp:coreProperties>
</file>