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2A28D" w14:textId="11835177" w:rsidR="00517795" w:rsidRPr="00E22E34" w:rsidRDefault="00517795" w:rsidP="00E22E34">
      <w:pPr>
        <w:tabs>
          <w:tab w:val="left" w:pos="567"/>
        </w:tabs>
        <w:spacing w:after="120"/>
        <w:rPr>
          <w:b/>
          <w:bCs/>
          <w:sz w:val="28"/>
          <w:szCs w:val="28"/>
          <w:lang w:val="en-US"/>
        </w:rPr>
      </w:pPr>
      <w:bookmarkStart w:id="0" w:name="_Hlk147755103"/>
      <w:bookmarkStart w:id="1" w:name="_Hlk150499558"/>
      <w:r w:rsidRPr="00517795">
        <w:rPr>
          <w:b/>
          <w:bCs/>
          <w:sz w:val="28"/>
          <w:szCs w:val="28"/>
          <w:lang w:val="en-US"/>
        </w:rPr>
        <w:t>A kisgyermekes szülőket is védi a GVH</w:t>
      </w:r>
    </w:p>
    <w:p w14:paraId="78AF32D0" w14:textId="12CB0059" w:rsidR="009A512B" w:rsidRPr="000C49E6" w:rsidRDefault="00361831" w:rsidP="000C49E6">
      <w:pPr>
        <w:tabs>
          <w:tab w:val="left" w:pos="567"/>
        </w:tabs>
        <w:spacing w:after="120"/>
        <w:rPr>
          <w:b/>
          <w:bCs/>
        </w:rPr>
      </w:pPr>
      <w:r w:rsidRPr="000C49E6">
        <w:rPr>
          <w:b/>
        </w:rPr>
        <w:t>Budapest, 202</w:t>
      </w:r>
      <w:r w:rsidR="00D213C7" w:rsidRPr="000C49E6">
        <w:rPr>
          <w:b/>
        </w:rPr>
        <w:t>4</w:t>
      </w:r>
      <w:r w:rsidRPr="000C49E6">
        <w:rPr>
          <w:b/>
        </w:rPr>
        <w:t xml:space="preserve">. </w:t>
      </w:r>
      <w:r w:rsidR="00F750C8" w:rsidRPr="000C49E6">
        <w:rPr>
          <w:b/>
        </w:rPr>
        <w:t xml:space="preserve">május </w:t>
      </w:r>
      <w:r w:rsidR="005B64AD" w:rsidRPr="000C49E6">
        <w:rPr>
          <w:b/>
        </w:rPr>
        <w:t>2</w:t>
      </w:r>
      <w:r w:rsidR="00E2150F">
        <w:rPr>
          <w:b/>
        </w:rPr>
        <w:t>1</w:t>
      </w:r>
      <w:r w:rsidRPr="000C49E6">
        <w:rPr>
          <w:b/>
        </w:rPr>
        <w:t xml:space="preserve">. – </w:t>
      </w:r>
      <w:bookmarkEnd w:id="0"/>
      <w:r w:rsidR="009A512B" w:rsidRPr="000C49E6">
        <w:rPr>
          <w:b/>
        </w:rPr>
        <w:t xml:space="preserve"> </w:t>
      </w:r>
      <w:r w:rsidR="009A512B" w:rsidRPr="000C49E6">
        <w:rPr>
          <w:b/>
          <w:bCs/>
        </w:rPr>
        <w:t>A Gazdasági Versenyhivatal (GVH)</w:t>
      </w:r>
      <w:r w:rsidR="009379D0" w:rsidRPr="000C49E6">
        <w:rPr>
          <w:b/>
          <w:bCs/>
        </w:rPr>
        <w:t xml:space="preserve"> </w:t>
      </w:r>
      <w:r w:rsidR="00F750C8" w:rsidRPr="000C49E6">
        <w:rPr>
          <w:b/>
          <w:bCs/>
        </w:rPr>
        <w:t xml:space="preserve">versenyfelügyeleti </w:t>
      </w:r>
      <w:r w:rsidR="009379D0" w:rsidRPr="000C49E6">
        <w:rPr>
          <w:b/>
          <w:bCs/>
        </w:rPr>
        <w:t xml:space="preserve">eljárást indított </w:t>
      </w:r>
      <w:r w:rsidR="002D6523" w:rsidRPr="000C49E6">
        <w:rPr>
          <w:b/>
          <w:bCs/>
        </w:rPr>
        <w:t>a szlovákiai EC Global SVK</w:t>
      </w:r>
      <w:r w:rsidR="000E55A2" w:rsidRPr="000C49E6">
        <w:rPr>
          <w:b/>
          <w:bCs/>
        </w:rPr>
        <w:t xml:space="preserve"> s.r.o. vállalkozással</w:t>
      </w:r>
      <w:r w:rsidR="002D6523" w:rsidRPr="000C49E6">
        <w:rPr>
          <w:b/>
          <w:bCs/>
        </w:rPr>
        <w:t xml:space="preserve"> </w:t>
      </w:r>
      <w:r w:rsidR="009379D0" w:rsidRPr="000C49E6">
        <w:rPr>
          <w:b/>
          <w:bCs/>
        </w:rPr>
        <w:t>szemben</w:t>
      </w:r>
      <w:r w:rsidR="00F750C8" w:rsidRPr="000C49E6">
        <w:rPr>
          <w:b/>
          <w:bCs/>
        </w:rPr>
        <w:t xml:space="preserve">, </w:t>
      </w:r>
      <w:r w:rsidR="005B64AD" w:rsidRPr="000C49E6">
        <w:rPr>
          <w:b/>
          <w:bCs/>
        </w:rPr>
        <w:t xml:space="preserve">a </w:t>
      </w:r>
      <w:r w:rsidR="00612D35" w:rsidRPr="000C49E6">
        <w:rPr>
          <w:b/>
          <w:bCs/>
        </w:rPr>
        <w:t xml:space="preserve">fogyasztókkal szembeni tisztességtelen kereskedelmi gyakorlat tilalmának feltételezett megsértése miatt. A </w:t>
      </w:r>
      <w:r w:rsidR="00385749" w:rsidRPr="000C49E6">
        <w:rPr>
          <w:b/>
          <w:bCs/>
        </w:rPr>
        <w:t>GVH</w:t>
      </w:r>
      <w:r w:rsidR="00612D35" w:rsidRPr="000C49E6">
        <w:rPr>
          <w:b/>
          <w:bCs/>
        </w:rPr>
        <w:t xml:space="preserve"> gyanúja szerint </w:t>
      </w:r>
      <w:r w:rsidR="00911FC3" w:rsidRPr="000C49E6">
        <w:rPr>
          <w:b/>
          <w:bCs/>
        </w:rPr>
        <w:t>a vállalkozás</w:t>
      </w:r>
      <w:r w:rsidR="002D6523" w:rsidRPr="000C49E6">
        <w:rPr>
          <w:b/>
          <w:bCs/>
        </w:rPr>
        <w:t xml:space="preserve"> </w:t>
      </w:r>
      <w:r w:rsidR="00F750C8" w:rsidRPr="000C49E6">
        <w:rPr>
          <w:b/>
          <w:bCs/>
        </w:rPr>
        <w:t>a weboldal</w:t>
      </w:r>
      <w:r w:rsidR="002D6523" w:rsidRPr="000C49E6">
        <w:rPr>
          <w:b/>
          <w:bCs/>
        </w:rPr>
        <w:t>án</w:t>
      </w:r>
      <w:r w:rsidR="00F750C8" w:rsidRPr="000C49E6">
        <w:rPr>
          <w:b/>
          <w:bCs/>
        </w:rPr>
        <w:t xml:space="preserve"> reklámozott</w:t>
      </w:r>
      <w:r w:rsidR="00CC3FBE" w:rsidRPr="000C49E6">
        <w:rPr>
          <w:b/>
          <w:bCs/>
        </w:rPr>
        <w:t>, jellemzően kisgyermekes szülőknek ajánlott</w:t>
      </w:r>
      <w:r w:rsidR="00F750C8" w:rsidRPr="000C49E6">
        <w:rPr>
          <w:b/>
          <w:bCs/>
        </w:rPr>
        <w:t xml:space="preserve"> </w:t>
      </w:r>
      <w:r w:rsidR="002D6523" w:rsidRPr="000C49E6">
        <w:rPr>
          <w:b/>
          <w:bCs/>
        </w:rPr>
        <w:t>termék</w:t>
      </w:r>
      <w:r w:rsidR="00517445" w:rsidRPr="000C49E6">
        <w:rPr>
          <w:b/>
          <w:bCs/>
        </w:rPr>
        <w:t>ek</w:t>
      </w:r>
      <w:r w:rsidR="002D6523" w:rsidRPr="000C49E6">
        <w:rPr>
          <w:b/>
          <w:bCs/>
        </w:rPr>
        <w:t xml:space="preserve"> esetében </w:t>
      </w:r>
      <w:r w:rsidR="00911FC3" w:rsidRPr="000C49E6">
        <w:rPr>
          <w:b/>
          <w:bCs/>
        </w:rPr>
        <w:t>megtéveszti a fogyasztókat</w:t>
      </w:r>
      <w:r w:rsidR="00CC3FBE" w:rsidRPr="000C49E6">
        <w:rPr>
          <w:b/>
          <w:bCs/>
        </w:rPr>
        <w:t xml:space="preserve"> </w:t>
      </w:r>
      <w:r w:rsidR="005B64AD" w:rsidRPr="000C49E6">
        <w:rPr>
          <w:b/>
          <w:bCs/>
        </w:rPr>
        <w:t>az</w:t>
      </w:r>
      <w:r w:rsidR="00911FC3" w:rsidRPr="000C49E6">
        <w:rPr>
          <w:b/>
          <w:bCs/>
        </w:rPr>
        <w:t xml:space="preserve"> </w:t>
      </w:r>
      <w:r w:rsidR="00F750C8" w:rsidRPr="000C49E6">
        <w:rPr>
          <w:b/>
          <w:bCs/>
        </w:rPr>
        <w:t>egészségre</w:t>
      </w:r>
      <w:r w:rsidR="002D6523" w:rsidRPr="000C49E6">
        <w:rPr>
          <w:b/>
          <w:bCs/>
        </w:rPr>
        <w:t xml:space="preserve"> </w:t>
      </w:r>
      <w:r w:rsidR="000E55A2" w:rsidRPr="000C49E6">
        <w:rPr>
          <w:b/>
          <w:bCs/>
        </w:rPr>
        <w:t xml:space="preserve">és gyógyhatásra </w:t>
      </w:r>
      <w:r w:rsidR="007C7EEA" w:rsidRPr="000C49E6">
        <w:rPr>
          <w:b/>
          <w:bCs/>
        </w:rPr>
        <w:t>vonatkozó állításokkal.</w:t>
      </w:r>
    </w:p>
    <w:p w14:paraId="40BC0B5D" w14:textId="60315100" w:rsidR="00011890" w:rsidRPr="000C49E6" w:rsidRDefault="007C7EEA" w:rsidP="000C49E6">
      <w:pPr>
        <w:spacing w:after="120"/>
        <w:rPr>
          <w:i/>
          <w:iCs/>
        </w:rPr>
      </w:pPr>
      <w:r w:rsidRPr="000C49E6">
        <w:t xml:space="preserve">A Gazdasági Versenyhivatal </w:t>
      </w:r>
      <w:r w:rsidR="005B64AD" w:rsidRPr="000C49E6">
        <w:t>észlelte, hogy a vállalkozás</w:t>
      </w:r>
      <w:r w:rsidR="00A5732E" w:rsidRPr="000C49E6">
        <w:t xml:space="preserve"> 2023. március 28-tól</w:t>
      </w:r>
      <w:r w:rsidR="003D044C" w:rsidRPr="000C49E6">
        <w:t xml:space="preserve"> kezdődően </w:t>
      </w:r>
      <w:r w:rsidR="00A5732E" w:rsidRPr="000C49E6">
        <w:t>a weboldal</w:t>
      </w:r>
      <w:r w:rsidR="00CC3FBE" w:rsidRPr="000C49E6">
        <w:t>á</w:t>
      </w:r>
      <w:r w:rsidR="00A5732E" w:rsidRPr="000C49E6">
        <w:t>n forgalmazott Babybeet márkájú illóolajokkal és balzsamokkal, mint kozmetikai termékek</w:t>
      </w:r>
      <w:r w:rsidR="003D044C" w:rsidRPr="000C49E6">
        <w:t xml:space="preserve">kel kapcsolatban úgy alkalmazott egészségre </w:t>
      </w:r>
      <w:r w:rsidR="000E55A2" w:rsidRPr="000C49E6">
        <w:t>és gyógyhatás</w:t>
      </w:r>
      <w:r w:rsidR="00101B8A" w:rsidRPr="000C49E6">
        <w:t>ra vonatkozó</w:t>
      </w:r>
      <w:r w:rsidR="00517795">
        <w:t xml:space="preserve"> </w:t>
      </w:r>
      <w:r w:rsidR="003D044C" w:rsidRPr="000C49E6">
        <w:t>állításokat (pl. „</w:t>
      </w:r>
      <w:r w:rsidR="003D044C" w:rsidRPr="000C49E6">
        <w:rPr>
          <w:i/>
          <w:iCs/>
        </w:rPr>
        <w:t>erősíti az immunrendszert”, „segíti a jobb alvást”</w:t>
      </w:r>
      <w:r w:rsidR="00101B8A" w:rsidRPr="000C49E6">
        <w:rPr>
          <w:i/>
          <w:iCs/>
        </w:rPr>
        <w:t>,„</w:t>
      </w:r>
      <w:r w:rsidR="00101B8A" w:rsidRPr="000C49E6">
        <w:rPr>
          <w:rFonts w:eastAsiaTheme="minorHAnsi"/>
          <w:i/>
          <w:iCs/>
          <w:lang w:eastAsia="en-US"/>
        </w:rPr>
        <w:t>gyógyítja a náthát”, enyhíti a növekedési fájdalmakat”</w:t>
      </w:r>
      <w:r w:rsidR="003D044C" w:rsidRPr="000C49E6">
        <w:rPr>
          <w:i/>
          <w:iCs/>
        </w:rPr>
        <w:t>)</w:t>
      </w:r>
      <w:r w:rsidR="003D044C" w:rsidRPr="000C49E6">
        <w:t>, hogy azok megalapozottságát valószínűsíthetően nem tudja igazolni.</w:t>
      </w:r>
    </w:p>
    <w:p w14:paraId="7C155473" w14:textId="4619806D" w:rsidR="00C42168" w:rsidRPr="000C49E6" w:rsidRDefault="005B64AD" w:rsidP="000C49E6">
      <w:pPr>
        <w:tabs>
          <w:tab w:val="left" w:pos="567"/>
        </w:tabs>
        <w:spacing w:after="120"/>
      </w:pPr>
      <w:r w:rsidRPr="000C49E6">
        <w:t>A nemzeti versenyhatóság észlelte továbbá, hogy</w:t>
      </w:r>
      <w:r w:rsidR="002D6523" w:rsidRPr="000C49E6">
        <w:t xml:space="preserve"> a</w:t>
      </w:r>
      <w:r w:rsidR="00CC3FBE" w:rsidRPr="000C49E6">
        <w:t xml:space="preserve"> szlovákiai</w:t>
      </w:r>
      <w:r w:rsidR="002D6523" w:rsidRPr="000C49E6">
        <w:t xml:space="preserve"> vállalkozás </w:t>
      </w:r>
      <w:r w:rsidR="00101B8A" w:rsidRPr="000C49E6">
        <w:t xml:space="preserve">szintén 2023. március 28-tól kezdődően </w:t>
      </w:r>
      <w:r w:rsidR="002D6523" w:rsidRPr="000C49E6">
        <w:t>az</w:t>
      </w:r>
      <w:r w:rsidRPr="000C49E6">
        <w:t xml:space="preserve"> </w:t>
      </w:r>
      <w:r w:rsidR="002D6523" w:rsidRPr="000C49E6">
        <w:t xml:space="preserve">általa létrehozott </w:t>
      </w:r>
      <w:r w:rsidR="002D6523" w:rsidRPr="000C49E6">
        <w:rPr>
          <w:i/>
          <w:iCs/>
        </w:rPr>
        <w:t>’Pediatrikus Aromaterápiás Szakértői Egyesület’</w:t>
      </w:r>
      <w:r w:rsidR="002D6523" w:rsidRPr="000C49E6">
        <w:t xml:space="preserve"> elnevezésű Facebook profillal népszerűsítette a Babybeet márkájú illóolajokat, balzsamot és diffúzort, azt a hamis benyomást keltve, mintha a szakértői egyesület egy független</w:t>
      </w:r>
      <w:r w:rsidR="00CC3FBE" w:rsidRPr="000C49E6">
        <w:t xml:space="preserve"> szervezetként</w:t>
      </w:r>
      <w:r w:rsidR="002D6523" w:rsidRPr="000C49E6">
        <w:t xml:space="preserve"> eljárva ajánlaná az érintett kozmetikumokat.</w:t>
      </w:r>
    </w:p>
    <w:p w14:paraId="1A9D157D" w14:textId="57D0D98E" w:rsidR="005B64AD" w:rsidRPr="000C49E6" w:rsidRDefault="005B64AD" w:rsidP="000C49E6">
      <w:pPr>
        <w:tabs>
          <w:tab w:val="left" w:pos="567"/>
        </w:tabs>
        <w:spacing w:after="120"/>
      </w:pPr>
      <w:r w:rsidRPr="000C49E6">
        <w:t>A versenyfelügyeleti eljárás megindítása nem jelenti annak kimondását, hogy a vállalkozás a jogsértést elkövett</w:t>
      </w:r>
      <w:r w:rsidR="00CC3FBE" w:rsidRPr="000C49E6">
        <w:t>e</w:t>
      </w:r>
      <w:r w:rsidRPr="000C49E6">
        <w:t>. Az eljárás a tények tisztázására és ezen keresztül a feltételezett jogsértés(ek) bizonyítására irányul. Az eljárás lefolytatására biztosított időtartam három hónap, amely indokolt esetben két alkalommal, egyenként legfeljebb két hónappal meghosszabbítható.</w:t>
      </w:r>
    </w:p>
    <w:p w14:paraId="085E929D" w14:textId="45248FDF" w:rsidR="00912981" w:rsidRPr="000C49E6" w:rsidRDefault="00CC3FBE" w:rsidP="000C49E6">
      <w:pPr>
        <w:tabs>
          <w:tab w:val="left" w:pos="567"/>
        </w:tabs>
        <w:spacing w:after="120"/>
      </w:pPr>
      <w:r w:rsidRPr="000C49E6">
        <w:t xml:space="preserve">A Gazdasági Versenyhivatal különösen nagy figyelmet fordít </w:t>
      </w:r>
      <w:r w:rsidR="00DD363B" w:rsidRPr="000C49E6">
        <w:t>azon vállalkozások,</w:t>
      </w:r>
      <w:r w:rsidR="00FF463A" w:rsidRPr="000C49E6">
        <w:t xml:space="preserve"> illetve</w:t>
      </w:r>
      <w:r w:rsidR="00DD363B" w:rsidRPr="000C49E6">
        <w:t xml:space="preserve"> termékek vizsgálatára, amelyek esetében a kereskedelmi kommunikáció időseket, betegeket, vagy például kisgyermekes szülőket, családokat céloz. </w:t>
      </w:r>
      <w:r w:rsidR="005B64AD" w:rsidRPr="000C49E6">
        <w:t>Az ügyindítással</w:t>
      </w:r>
      <w:r w:rsidR="00912981" w:rsidRPr="000C49E6">
        <w:t xml:space="preserve"> kapcsolatban a GVH felhívja a vállalkozások figyelm</w:t>
      </w:r>
      <w:r w:rsidR="005B64AD" w:rsidRPr="000C49E6">
        <w:t>é</w:t>
      </w:r>
      <w:r w:rsidR="00912981" w:rsidRPr="000C49E6">
        <w:t>t, hogy kereskedelmi kommunikációjuk során minden esetben valós, és igazolható állításokat tegyenek.</w:t>
      </w:r>
    </w:p>
    <w:p w14:paraId="3F5C0D44" w14:textId="4C556E02" w:rsidR="00361831" w:rsidRPr="00F97FB3" w:rsidRDefault="00361831" w:rsidP="00361831">
      <w:r w:rsidRPr="002B7232">
        <w:t xml:space="preserve">Az ügy hivatali nyilvántartási száma: </w:t>
      </w:r>
      <w:r w:rsidRPr="002B7232">
        <w:rPr>
          <w:b/>
          <w:bCs/>
        </w:rPr>
        <w:t>VJ/</w:t>
      </w:r>
      <w:r w:rsidR="005557D6">
        <w:rPr>
          <w:b/>
          <w:bCs/>
        </w:rPr>
        <w:t>2</w:t>
      </w:r>
      <w:r w:rsidR="00C42168">
        <w:rPr>
          <w:b/>
          <w:bCs/>
        </w:rPr>
        <w:t>3</w:t>
      </w:r>
      <w:r w:rsidRPr="002B7232">
        <w:rPr>
          <w:b/>
          <w:bCs/>
        </w:rPr>
        <w:t>/202</w:t>
      </w:r>
      <w:r w:rsidR="00D213C7">
        <w:rPr>
          <w:b/>
          <w:bCs/>
        </w:rPr>
        <w:t>4</w:t>
      </w:r>
      <w:r w:rsidRPr="002B7232">
        <w:rPr>
          <w:b/>
          <w:bCs/>
        </w:rPr>
        <w:t>.</w:t>
      </w:r>
    </w:p>
    <w:bookmarkEnd w:id="1"/>
    <w:p w14:paraId="38BA816D" w14:textId="77777777" w:rsidR="00F70719" w:rsidRDefault="00F70719" w:rsidP="00361831">
      <w:pPr>
        <w:spacing w:after="0"/>
        <w:rPr>
          <w:b/>
          <w:bCs/>
        </w:rPr>
      </w:pPr>
    </w:p>
    <w:p w14:paraId="4975C93D" w14:textId="6AE6F10D" w:rsidR="00361831" w:rsidRPr="006A045E" w:rsidRDefault="00361831" w:rsidP="00361831">
      <w:pPr>
        <w:spacing w:after="0"/>
        <w:rPr>
          <w:b/>
          <w:bCs/>
        </w:rPr>
      </w:pPr>
      <w:r>
        <w:rPr>
          <w:b/>
          <w:bCs/>
        </w:rPr>
        <w:t xml:space="preserve">GVH </w:t>
      </w:r>
      <w:r w:rsidRPr="006A045E">
        <w:rPr>
          <w:b/>
          <w:bCs/>
        </w:rPr>
        <w:t xml:space="preserve">Közszolgálati </w:t>
      </w:r>
      <w:r>
        <w:rPr>
          <w:b/>
          <w:bCs/>
        </w:rPr>
        <w:t>kommunikációs</w:t>
      </w:r>
      <w:r w:rsidRPr="006A045E">
        <w:rPr>
          <w:b/>
          <w:bCs/>
        </w:rPr>
        <w:t xml:space="preserve"> Iroda</w:t>
      </w:r>
    </w:p>
    <w:p w14:paraId="46B5F357" w14:textId="77777777" w:rsidR="00361831" w:rsidRDefault="00361831" w:rsidP="00361831">
      <w:pPr>
        <w:spacing w:after="0"/>
      </w:pPr>
    </w:p>
    <w:p w14:paraId="4D4523B3" w14:textId="77777777" w:rsidR="00361831" w:rsidRDefault="00361831" w:rsidP="00361831">
      <w:pPr>
        <w:spacing w:after="0"/>
      </w:pPr>
      <w:r>
        <w:t>További információ:</w:t>
      </w:r>
    </w:p>
    <w:p w14:paraId="707774B9" w14:textId="77777777" w:rsidR="00361831" w:rsidRDefault="00361831" w:rsidP="00361831">
      <w:pPr>
        <w:spacing w:after="0"/>
      </w:pPr>
      <w:r>
        <w:t>Horváth Bálint, kommunikációs vezető +36 20 238 6939</w:t>
      </w:r>
    </w:p>
    <w:p w14:paraId="31C5D039" w14:textId="77777777" w:rsidR="00361831" w:rsidRPr="00257907" w:rsidRDefault="00361831" w:rsidP="00361831">
      <w:pPr>
        <w:spacing w:after="0"/>
      </w:pPr>
      <w:r>
        <w:t>Gondolovics Katalin, sajtószóvivő +36 30 603 1170</w:t>
      </w:r>
    </w:p>
    <w:p w14:paraId="4198A9CE" w14:textId="77777777" w:rsidR="002A426E" w:rsidRDefault="002A426E"/>
    <w:sectPr w:rsidR="002A426E" w:rsidSect="005B64AD">
      <w:footerReference w:type="default" r:id="rId8"/>
      <w:headerReference w:type="first" r:id="rId9"/>
      <w:footerReference w:type="first" r:id="rId10"/>
      <w:pgSz w:w="11906" w:h="16838"/>
      <w:pgMar w:top="284" w:right="680" w:bottom="567" w:left="680" w:header="567" w:footer="550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C442F0" w14:textId="77777777" w:rsidR="000130CA" w:rsidRDefault="000130CA">
      <w:pPr>
        <w:spacing w:after="0" w:line="240" w:lineRule="auto"/>
      </w:pPr>
      <w:r>
        <w:separator/>
      </w:r>
    </w:p>
  </w:endnote>
  <w:endnote w:type="continuationSeparator" w:id="0">
    <w:p w14:paraId="5957631B" w14:textId="77777777" w:rsidR="000130CA" w:rsidRDefault="000130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1EDA8" w14:textId="77777777" w:rsidR="00591422" w:rsidRDefault="00736F52">
    <w:pPr>
      <w:tabs>
        <w:tab w:val="right" w:pos="9354"/>
      </w:tabs>
      <w:spacing w:before="284" w:after="0" w:line="240" w:lineRule="auto"/>
    </w:pPr>
    <w:r>
      <w:tab/>
    </w:r>
    <w:r>
      <w:fldChar w:fldCharType="begin"/>
    </w:r>
    <w:r>
      <w:instrText>PAGE</w:instrText>
    </w:r>
    <w:r>
      <w:fldChar w:fldCharType="separate"/>
    </w:r>
    <w:r>
      <w:rPr>
        <w:noProof/>
      </w:rPr>
      <w:t>2</w:t>
    </w:r>
    <w:r>
      <w:fldChar w:fldCharType="end"/>
    </w:r>
    <w: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6C2FF" w14:textId="77777777" w:rsidR="00591422" w:rsidRDefault="00736F52">
    <w:pPr>
      <w:tabs>
        <w:tab w:val="left" w:pos="3226"/>
      </w:tabs>
    </w:pPr>
    <w:r w:rsidRPr="00337335">
      <w:rPr>
        <w:rFonts w:ascii="Arial" w:eastAsia="Arial" w:hAnsi="Arial" w:cs="Arial"/>
        <w:sz w:val="18"/>
        <w:szCs w:val="18"/>
      </w:rPr>
      <w:t>1026 Budapest, Riadó u. 1-3.</w:t>
    </w:r>
    <w:r>
      <w:rPr>
        <w:rFonts w:ascii="Arial" w:eastAsia="Arial" w:hAnsi="Arial" w:cs="Arial"/>
        <w:sz w:val="18"/>
        <w:szCs w:val="18"/>
      </w:rPr>
      <w:tab/>
    </w:r>
    <w:r>
      <w:rPr>
        <w:rFonts w:ascii="Arial" w:eastAsia="Arial" w:hAnsi="Arial" w:cs="Arial"/>
        <w:sz w:val="18"/>
        <w:szCs w:val="18"/>
      </w:rPr>
      <w:tab/>
    </w:r>
    <w:r>
      <w:rPr>
        <w:rFonts w:ascii="Arial" w:eastAsia="Arial" w:hAnsi="Arial" w:cs="Arial"/>
        <w:sz w:val="18"/>
        <w:szCs w:val="18"/>
      </w:rPr>
      <w:tab/>
    </w:r>
    <w:r>
      <w:rPr>
        <w:rFonts w:ascii="Arial" w:eastAsia="Arial" w:hAnsi="Arial" w:cs="Arial"/>
        <w:sz w:val="18"/>
        <w:szCs w:val="18"/>
      </w:rPr>
      <w:tab/>
      <w:t xml:space="preserve"> E-mail: sajto@gvh.hu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35598C" w14:textId="77777777" w:rsidR="000130CA" w:rsidRDefault="000130CA">
      <w:pPr>
        <w:spacing w:after="0" w:line="240" w:lineRule="auto"/>
      </w:pPr>
      <w:r>
        <w:separator/>
      </w:r>
    </w:p>
  </w:footnote>
  <w:footnote w:type="continuationSeparator" w:id="0">
    <w:p w14:paraId="64198BD3" w14:textId="77777777" w:rsidR="000130CA" w:rsidRDefault="000130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EDCDA" w14:textId="77777777" w:rsidR="00591422" w:rsidRDefault="00736F52">
    <w:pPr>
      <w:pBdr>
        <w:top w:val="nil"/>
        <w:left w:val="nil"/>
        <w:bottom w:val="nil"/>
        <w:right w:val="nil"/>
        <w:between w:val="nil"/>
      </w:pBdr>
      <w:tabs>
        <w:tab w:val="left" w:pos="6855"/>
      </w:tabs>
      <w:ind w:left="0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noProof/>
        <w:color w:val="000000"/>
        <w:sz w:val="22"/>
        <w:szCs w:val="22"/>
      </w:rPr>
      <w:drawing>
        <wp:inline distT="0" distB="0" distL="0" distR="0" wp14:anchorId="55DF55CD" wp14:editId="73EB7389">
          <wp:extent cx="1691640" cy="586740"/>
          <wp:effectExtent l="0" t="0" r="0" b="0"/>
          <wp:docPr id="14" name="Kép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91640" cy="5867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8911AA"/>
    <w:multiLevelType w:val="hybridMultilevel"/>
    <w:tmpl w:val="92427286"/>
    <w:lvl w:ilvl="0" w:tplc="040E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1" w15:restartNumberingAfterBreak="0">
    <w:nsid w:val="7529095F"/>
    <w:multiLevelType w:val="hybridMultilevel"/>
    <w:tmpl w:val="D6ECB39E"/>
    <w:lvl w:ilvl="0" w:tplc="2E3AB0A2">
      <w:start w:val="5"/>
      <w:numFmt w:val="bullet"/>
      <w:lvlText w:val="-"/>
      <w:lvlJc w:val="left"/>
      <w:pPr>
        <w:ind w:left="1267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2" w15:restartNumberingAfterBreak="0">
    <w:nsid w:val="76FD2437"/>
    <w:multiLevelType w:val="hybridMultilevel"/>
    <w:tmpl w:val="BF42D84E"/>
    <w:lvl w:ilvl="0" w:tplc="1F3E16D2">
      <w:start w:val="5"/>
      <w:numFmt w:val="bullet"/>
      <w:lvlText w:val="-"/>
      <w:lvlJc w:val="left"/>
      <w:pPr>
        <w:ind w:left="1627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num w:numId="1" w16cid:durableId="968128076">
    <w:abstractNumId w:val="1"/>
  </w:num>
  <w:num w:numId="2" w16cid:durableId="977345090">
    <w:abstractNumId w:val="2"/>
  </w:num>
  <w:num w:numId="3" w16cid:durableId="551044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13F"/>
    <w:rsid w:val="00011890"/>
    <w:rsid w:val="00011AF6"/>
    <w:rsid w:val="000130CA"/>
    <w:rsid w:val="00055453"/>
    <w:rsid w:val="00057D8B"/>
    <w:rsid w:val="0006358B"/>
    <w:rsid w:val="000717D4"/>
    <w:rsid w:val="00074B19"/>
    <w:rsid w:val="00074E8E"/>
    <w:rsid w:val="00094114"/>
    <w:rsid w:val="000C49E6"/>
    <w:rsid w:val="000E55A2"/>
    <w:rsid w:val="00101B8A"/>
    <w:rsid w:val="00137704"/>
    <w:rsid w:val="001603D4"/>
    <w:rsid w:val="00166C7F"/>
    <w:rsid w:val="001A45E8"/>
    <w:rsid w:val="00202D48"/>
    <w:rsid w:val="00206DF4"/>
    <w:rsid w:val="002574F3"/>
    <w:rsid w:val="002A0E05"/>
    <w:rsid w:val="002A426E"/>
    <w:rsid w:val="002B5D64"/>
    <w:rsid w:val="002D3134"/>
    <w:rsid w:val="002D6523"/>
    <w:rsid w:val="002D7A9E"/>
    <w:rsid w:val="00361831"/>
    <w:rsid w:val="00385749"/>
    <w:rsid w:val="0038706A"/>
    <w:rsid w:val="00395481"/>
    <w:rsid w:val="003A6FC6"/>
    <w:rsid w:val="003C51E4"/>
    <w:rsid w:val="003D044C"/>
    <w:rsid w:val="003D3C6B"/>
    <w:rsid w:val="003E675C"/>
    <w:rsid w:val="003F11DE"/>
    <w:rsid w:val="00422C2A"/>
    <w:rsid w:val="00424B8A"/>
    <w:rsid w:val="00430D05"/>
    <w:rsid w:val="004761CF"/>
    <w:rsid w:val="00491BFC"/>
    <w:rsid w:val="004E13FE"/>
    <w:rsid w:val="004E3CF2"/>
    <w:rsid w:val="004F04AD"/>
    <w:rsid w:val="004F164F"/>
    <w:rsid w:val="00517445"/>
    <w:rsid w:val="00517795"/>
    <w:rsid w:val="00545903"/>
    <w:rsid w:val="005557D6"/>
    <w:rsid w:val="005566B7"/>
    <w:rsid w:val="00591422"/>
    <w:rsid w:val="005A384B"/>
    <w:rsid w:val="005A4856"/>
    <w:rsid w:val="005B31C0"/>
    <w:rsid w:val="005B64AD"/>
    <w:rsid w:val="005C574F"/>
    <w:rsid w:val="005E13E7"/>
    <w:rsid w:val="005E7373"/>
    <w:rsid w:val="00612D35"/>
    <w:rsid w:val="00626E97"/>
    <w:rsid w:val="00662D35"/>
    <w:rsid w:val="006A4F2E"/>
    <w:rsid w:val="006C7CBD"/>
    <w:rsid w:val="006F5CD2"/>
    <w:rsid w:val="0072038E"/>
    <w:rsid w:val="00721F53"/>
    <w:rsid w:val="00736F52"/>
    <w:rsid w:val="007434D4"/>
    <w:rsid w:val="007477D8"/>
    <w:rsid w:val="007B5C64"/>
    <w:rsid w:val="007C7EEA"/>
    <w:rsid w:val="007D53B9"/>
    <w:rsid w:val="007E7FE3"/>
    <w:rsid w:val="008302EE"/>
    <w:rsid w:val="00835934"/>
    <w:rsid w:val="00855AD2"/>
    <w:rsid w:val="0087723A"/>
    <w:rsid w:val="008927DB"/>
    <w:rsid w:val="008C44CC"/>
    <w:rsid w:val="008C451A"/>
    <w:rsid w:val="008D4CB4"/>
    <w:rsid w:val="008E4B8A"/>
    <w:rsid w:val="008F43F8"/>
    <w:rsid w:val="00904062"/>
    <w:rsid w:val="00905BBD"/>
    <w:rsid w:val="00911FC3"/>
    <w:rsid w:val="00912981"/>
    <w:rsid w:val="00912F79"/>
    <w:rsid w:val="00925F46"/>
    <w:rsid w:val="00933AD1"/>
    <w:rsid w:val="009379D0"/>
    <w:rsid w:val="00987865"/>
    <w:rsid w:val="00991A1E"/>
    <w:rsid w:val="009A512B"/>
    <w:rsid w:val="009B794A"/>
    <w:rsid w:val="009C2511"/>
    <w:rsid w:val="009E6552"/>
    <w:rsid w:val="00A23ED6"/>
    <w:rsid w:val="00A2530F"/>
    <w:rsid w:val="00A31E20"/>
    <w:rsid w:val="00A5732E"/>
    <w:rsid w:val="00A577FC"/>
    <w:rsid w:val="00A6553E"/>
    <w:rsid w:val="00A715B2"/>
    <w:rsid w:val="00A96E66"/>
    <w:rsid w:val="00AA0666"/>
    <w:rsid w:val="00AF1A47"/>
    <w:rsid w:val="00B43BC7"/>
    <w:rsid w:val="00B6413F"/>
    <w:rsid w:val="00B708C6"/>
    <w:rsid w:val="00BA45A6"/>
    <w:rsid w:val="00BB7481"/>
    <w:rsid w:val="00BC4099"/>
    <w:rsid w:val="00C174B3"/>
    <w:rsid w:val="00C42168"/>
    <w:rsid w:val="00C4538B"/>
    <w:rsid w:val="00C51987"/>
    <w:rsid w:val="00C87708"/>
    <w:rsid w:val="00C9083F"/>
    <w:rsid w:val="00CA2EBA"/>
    <w:rsid w:val="00CB46F6"/>
    <w:rsid w:val="00CC3FBE"/>
    <w:rsid w:val="00CD56C9"/>
    <w:rsid w:val="00CD63D8"/>
    <w:rsid w:val="00CF2DA9"/>
    <w:rsid w:val="00CF4BAE"/>
    <w:rsid w:val="00D13888"/>
    <w:rsid w:val="00D213C7"/>
    <w:rsid w:val="00D31443"/>
    <w:rsid w:val="00D361F1"/>
    <w:rsid w:val="00D43503"/>
    <w:rsid w:val="00DB780D"/>
    <w:rsid w:val="00DD363B"/>
    <w:rsid w:val="00DE2921"/>
    <w:rsid w:val="00E2150F"/>
    <w:rsid w:val="00E22E34"/>
    <w:rsid w:val="00E37FE8"/>
    <w:rsid w:val="00E45607"/>
    <w:rsid w:val="00E665BD"/>
    <w:rsid w:val="00E761EB"/>
    <w:rsid w:val="00E8679C"/>
    <w:rsid w:val="00E9474A"/>
    <w:rsid w:val="00EC4637"/>
    <w:rsid w:val="00EE0B58"/>
    <w:rsid w:val="00F07DD6"/>
    <w:rsid w:val="00F13997"/>
    <w:rsid w:val="00F22CD6"/>
    <w:rsid w:val="00F261FE"/>
    <w:rsid w:val="00F33431"/>
    <w:rsid w:val="00F52BC5"/>
    <w:rsid w:val="00F55FD2"/>
    <w:rsid w:val="00F62BCF"/>
    <w:rsid w:val="00F70719"/>
    <w:rsid w:val="00F750C8"/>
    <w:rsid w:val="00F82C6C"/>
    <w:rsid w:val="00F922F9"/>
    <w:rsid w:val="00FF4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1EFAA"/>
  <w15:chartTrackingRefBased/>
  <w15:docId w15:val="{F1BE087E-BDD1-400E-9BC2-C0740CA1A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61831"/>
    <w:pPr>
      <w:spacing w:after="200" w:line="276" w:lineRule="auto"/>
      <w:ind w:left="907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B31C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361831"/>
    <w:rPr>
      <w:color w:val="0563C1" w:themeColor="hyperlink"/>
      <w:u w:val="single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B31C0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hu-HU"/>
    </w:rPr>
  </w:style>
  <w:style w:type="character" w:styleId="Feloldatlanmegemlts">
    <w:name w:val="Unresolved Mention"/>
    <w:basedOn w:val="Bekezdsalapbettpusa"/>
    <w:uiPriority w:val="99"/>
    <w:semiHidden/>
    <w:unhideWhenUsed/>
    <w:rsid w:val="005B31C0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5A384B"/>
    <w:rPr>
      <w:color w:val="954F72" w:themeColor="followed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626E9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626E97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626E97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26E9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26E97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Vltozat">
    <w:name w:val="Revision"/>
    <w:hidden/>
    <w:uiPriority w:val="99"/>
    <w:semiHidden/>
    <w:rsid w:val="00626E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BC4099"/>
    <w:rPr>
      <w:b/>
      <w:bCs/>
    </w:rPr>
  </w:style>
  <w:style w:type="character" w:styleId="Kiemels">
    <w:name w:val="Emphasis"/>
    <w:basedOn w:val="Bekezdsalapbettpusa"/>
    <w:uiPriority w:val="20"/>
    <w:qFormat/>
    <w:rsid w:val="00BC4099"/>
    <w:rPr>
      <w:i/>
      <w:iCs/>
    </w:rPr>
  </w:style>
  <w:style w:type="paragraph" w:styleId="Listaszerbekezds">
    <w:name w:val="List Paragraph"/>
    <w:basedOn w:val="Norml"/>
    <w:uiPriority w:val="34"/>
    <w:qFormat/>
    <w:rsid w:val="009A51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7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3CFEBE-A09C-4AF7-A780-7547A3229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298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GVH</Company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Ferencz Csongor dr.</dc:creator>
  <cp:keywords/>
  <dc:description/>
  <cp:lastModifiedBy>Gondolovics Katalin</cp:lastModifiedBy>
  <cp:revision>4</cp:revision>
  <dcterms:created xsi:type="dcterms:W3CDTF">2024-06-20T07:03:00Z</dcterms:created>
  <dcterms:modified xsi:type="dcterms:W3CDTF">2024-06-21T07:09:00Z</dcterms:modified>
</cp:coreProperties>
</file>