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3ADC2B" w14:textId="0CD10E7A" w:rsidR="00B1029A" w:rsidRDefault="007260AD" w:rsidP="004F74CD">
      <w:pPr>
        <w:spacing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Harc a kartellek ellen – a m</w:t>
      </w:r>
      <w:r w:rsidR="00C17482">
        <w:rPr>
          <w:b/>
          <w:bCs/>
          <w:sz w:val="28"/>
          <w:szCs w:val="28"/>
        </w:rPr>
        <w:t xml:space="preserve">agyar kartelljog fejlődéséről </w:t>
      </w:r>
      <w:r w:rsidR="00D7293D">
        <w:rPr>
          <w:b/>
          <w:bCs/>
          <w:sz w:val="28"/>
          <w:szCs w:val="28"/>
        </w:rPr>
        <w:t>szervezett</w:t>
      </w:r>
      <w:r w:rsidR="00C17482">
        <w:rPr>
          <w:b/>
          <w:bCs/>
          <w:sz w:val="28"/>
          <w:szCs w:val="28"/>
        </w:rPr>
        <w:t xml:space="preserve"> szakmai konferenciát a GVH</w:t>
      </w:r>
    </w:p>
    <w:p w14:paraId="49D4F2A1" w14:textId="40934B4F" w:rsidR="00D7293D" w:rsidRPr="00D7293D" w:rsidRDefault="00D7293D" w:rsidP="004F74CD">
      <w:pPr>
        <w:spacing w:line="264" w:lineRule="auto"/>
        <w:rPr>
          <w:b/>
          <w:bCs/>
          <w:i/>
          <w:iCs/>
        </w:rPr>
      </w:pPr>
      <w:r w:rsidRPr="00D7293D">
        <w:rPr>
          <w:b/>
          <w:bCs/>
          <w:i/>
          <w:iCs/>
        </w:rPr>
        <w:t xml:space="preserve">Folytatódott a Magyar </w:t>
      </w:r>
      <w:proofErr w:type="spellStart"/>
      <w:r w:rsidRPr="00D7293D">
        <w:rPr>
          <w:b/>
          <w:bCs/>
          <w:i/>
          <w:iCs/>
        </w:rPr>
        <w:t>Compliance</w:t>
      </w:r>
      <w:proofErr w:type="spellEnd"/>
      <w:r w:rsidRPr="00D7293D">
        <w:rPr>
          <w:b/>
          <w:bCs/>
          <w:i/>
          <w:iCs/>
        </w:rPr>
        <w:t xml:space="preserve"> Akadémia rendezvénysorozata</w:t>
      </w:r>
    </w:p>
    <w:p w14:paraId="4BDCC453" w14:textId="5B0D6E7B" w:rsidR="00EA0380" w:rsidRPr="004F74CD" w:rsidRDefault="00F00976" w:rsidP="004F74CD">
      <w:pPr>
        <w:spacing w:line="264" w:lineRule="auto"/>
        <w:rPr>
          <w:b/>
          <w:bCs/>
        </w:rPr>
      </w:pPr>
      <w:r w:rsidRPr="00F00976">
        <w:rPr>
          <w:b/>
        </w:rPr>
        <w:t xml:space="preserve">Budapest, 2024. </w:t>
      </w:r>
      <w:r w:rsidR="00C17482">
        <w:rPr>
          <w:b/>
        </w:rPr>
        <w:t>március</w:t>
      </w:r>
      <w:r w:rsidRPr="00F00976">
        <w:rPr>
          <w:b/>
        </w:rPr>
        <w:t xml:space="preserve"> </w:t>
      </w:r>
      <w:r w:rsidR="00C17482">
        <w:rPr>
          <w:b/>
        </w:rPr>
        <w:t>2</w:t>
      </w:r>
      <w:r w:rsidR="00C529D1">
        <w:rPr>
          <w:b/>
        </w:rPr>
        <w:t>8</w:t>
      </w:r>
      <w:r w:rsidRPr="00F00976">
        <w:rPr>
          <w:b/>
        </w:rPr>
        <w:t xml:space="preserve">. – </w:t>
      </w:r>
      <w:r w:rsidR="00D7293D" w:rsidRPr="00D7293D">
        <w:rPr>
          <w:b/>
          <w:bCs/>
        </w:rPr>
        <w:t>A kartelljog hazai fejlődését jár</w:t>
      </w:r>
      <w:r w:rsidR="00D7293D">
        <w:rPr>
          <w:b/>
          <w:bCs/>
        </w:rPr>
        <w:t>t</w:t>
      </w:r>
      <w:r w:rsidR="00D7293D" w:rsidRPr="00D7293D">
        <w:rPr>
          <w:b/>
          <w:bCs/>
        </w:rPr>
        <w:t>a körül a</w:t>
      </w:r>
      <w:r w:rsidR="00D7293D">
        <w:rPr>
          <w:b/>
          <w:bCs/>
        </w:rPr>
        <w:t xml:space="preserve"> Gazdasági Versenyhivatal (GVH) által életre hívott</w:t>
      </w:r>
      <w:r w:rsidR="00D7293D" w:rsidRPr="00D7293D">
        <w:rPr>
          <w:b/>
          <w:bCs/>
        </w:rPr>
        <w:t xml:space="preserve"> Magyar </w:t>
      </w:r>
      <w:proofErr w:type="spellStart"/>
      <w:r w:rsidR="00D7293D" w:rsidRPr="00D7293D">
        <w:rPr>
          <w:b/>
          <w:bCs/>
        </w:rPr>
        <w:t>Compliance</w:t>
      </w:r>
      <w:proofErr w:type="spellEnd"/>
      <w:r w:rsidR="00D7293D" w:rsidRPr="00D7293D">
        <w:rPr>
          <w:b/>
          <w:bCs/>
        </w:rPr>
        <w:t xml:space="preserve"> Akadémia (MCA) második rendezvénye</w:t>
      </w:r>
      <w:r w:rsidR="00D7293D">
        <w:rPr>
          <w:b/>
          <w:bCs/>
        </w:rPr>
        <w:t xml:space="preserve">. A szakmai </w:t>
      </w:r>
      <w:r w:rsidR="00EA0380">
        <w:rPr>
          <w:b/>
          <w:bCs/>
        </w:rPr>
        <w:t>esemény keretében a GVH szakértői és hazai jogi szakértők vitatták meg a kartelljog témakörét, kiemelten</w:t>
      </w:r>
      <w:r w:rsidR="00D7293D">
        <w:rPr>
          <w:b/>
          <w:bCs/>
        </w:rPr>
        <w:t xml:space="preserve"> fókuszálva</w:t>
      </w:r>
      <w:r w:rsidR="00EA0380">
        <w:rPr>
          <w:b/>
          <w:bCs/>
        </w:rPr>
        <w:t xml:space="preserve"> a jogterület fejlődésé</w:t>
      </w:r>
      <w:r w:rsidR="00D7293D">
        <w:rPr>
          <w:b/>
          <w:bCs/>
        </w:rPr>
        <w:t>re.</w:t>
      </w:r>
    </w:p>
    <w:p w14:paraId="70D48376" w14:textId="1E1D2737" w:rsidR="00D7293D" w:rsidRDefault="00EA0380" w:rsidP="007260AD">
      <w:pPr>
        <w:spacing w:line="240" w:lineRule="auto"/>
      </w:pPr>
      <w:r>
        <w:t>A G</w:t>
      </w:r>
      <w:r w:rsidR="00D7293D">
        <w:t>azdasági Versenyhivatal (GVH)</w:t>
      </w:r>
      <w:r w:rsidR="007260AD">
        <w:t xml:space="preserve"> – </w:t>
      </w:r>
      <w:r w:rsidR="00D7293D">
        <w:t>Rigó Csaba Balázs elnök kezdeményezése alapján</w:t>
      </w:r>
      <w:r w:rsidR="007260AD">
        <w:t xml:space="preserve"> – </w:t>
      </w:r>
      <w:r>
        <w:t xml:space="preserve">2024 elején </w:t>
      </w:r>
      <w:hyperlink r:id="rId8" w:history="1">
        <w:r w:rsidRPr="00B424EC">
          <w:rPr>
            <w:rStyle w:val="Hiperhivatkozs"/>
          </w:rPr>
          <w:t>indította útjára</w:t>
        </w:r>
      </w:hyperlink>
      <w:r>
        <w:t xml:space="preserve"> a Magyar </w:t>
      </w:r>
      <w:proofErr w:type="spellStart"/>
      <w:r>
        <w:t>Compliance</w:t>
      </w:r>
      <w:proofErr w:type="spellEnd"/>
      <w:r>
        <w:t xml:space="preserve"> Akadémiát</w:t>
      </w:r>
      <w:r w:rsidR="00D7293D">
        <w:t xml:space="preserve"> (MCA)</w:t>
      </w:r>
      <w:r>
        <w:t xml:space="preserve"> azzal a céllal, hogy </w:t>
      </w:r>
      <w:r w:rsidRPr="00EA0380">
        <w:t>a tiszta piaci verseny erősítésének további támogatásával hozzájárulj</w:t>
      </w:r>
      <w:r w:rsidR="00526C01">
        <w:t>on</w:t>
      </w:r>
      <w:r w:rsidRPr="00EA0380">
        <w:t xml:space="preserve"> a gazda</w:t>
      </w:r>
      <w:r w:rsidR="00D7293D">
        <w:t>s</w:t>
      </w:r>
      <w:r w:rsidRPr="00EA0380">
        <w:t>ági növekedés helyreállításához</w:t>
      </w:r>
      <w:r w:rsidR="00526C01">
        <w:t>.</w:t>
      </w:r>
      <w:r w:rsidR="00D7293D">
        <w:t xml:space="preserve"> </w:t>
      </w:r>
      <w:r w:rsidR="00B9378C">
        <w:t>A nemzeti versenyhatóság célja, hogy az edukációra helyezve a hangsúlyt megelőzze a jogsértő magatartásokat és segítsége a vállalkozásokat a jogkövető magatartásaik kialakításában.</w:t>
      </w:r>
    </w:p>
    <w:p w14:paraId="403E5CD7" w14:textId="5F762093" w:rsidR="00D7293D" w:rsidRDefault="00000000" w:rsidP="00D7293D">
      <w:pPr>
        <w:spacing w:line="240" w:lineRule="auto"/>
      </w:pPr>
      <w:hyperlink r:id="rId9" w:history="1">
        <w:r w:rsidR="00B424EC" w:rsidRPr="00D7293D">
          <w:rPr>
            <w:rStyle w:val="Hiperhivatkozs"/>
          </w:rPr>
          <w:t>A</w:t>
        </w:r>
        <w:r w:rsidR="00D7293D" w:rsidRPr="00D7293D">
          <w:rPr>
            <w:rStyle w:val="Hiperhivatkozs"/>
          </w:rPr>
          <w:t xml:space="preserve"> 2024. február 15-én megtartott</w:t>
        </w:r>
        <w:r w:rsidR="00B424EC" w:rsidRPr="00D7293D">
          <w:rPr>
            <w:rStyle w:val="Hiperhivatkozs"/>
          </w:rPr>
          <w:t xml:space="preserve"> nyitórendezvény</w:t>
        </w:r>
      </w:hyperlink>
      <w:r w:rsidR="00B424EC">
        <w:t xml:space="preserve"> – melyen Nagy Márton nemzetgazdasági miniszter is előadást tartott – a 2023-as év kihívásait, az infláció elleni küzdelem témakörét, és a megfelelés versenyképességben elfoglalt szerepét járta körül.</w:t>
      </w:r>
    </w:p>
    <w:p w14:paraId="70F8DA15" w14:textId="31FF05BA" w:rsidR="00D7293D" w:rsidRPr="007260AD" w:rsidRDefault="00B424EC" w:rsidP="005C76A6">
      <w:pPr>
        <w:spacing w:line="240" w:lineRule="auto"/>
        <w:rPr>
          <w:i/>
          <w:iCs/>
        </w:rPr>
      </w:pPr>
      <w:r w:rsidRPr="005C76A6">
        <w:t>A második esemény keretében</w:t>
      </w:r>
      <w:r w:rsidR="00D7293D" w:rsidRPr="005C76A6">
        <w:t xml:space="preserve"> – 2024. március 27-én – </w:t>
      </w:r>
      <w:r w:rsidRPr="005C76A6">
        <w:t>a kartelljog kérdésköré</w:t>
      </w:r>
      <w:r w:rsidR="002D44FB" w:rsidRPr="005C76A6">
        <w:t>ben mélyültek el</w:t>
      </w:r>
      <w:r w:rsidRPr="005C76A6">
        <w:t xml:space="preserve"> az előadók, kiemelten annak magyarországi fejlődésére koncentrálva.</w:t>
      </w:r>
      <w:r w:rsidR="00D7293D" w:rsidRPr="005C76A6">
        <w:t xml:space="preserve"> A szakmai konferenciát </w:t>
      </w:r>
      <w:r w:rsidR="005C76A6">
        <w:t>d</w:t>
      </w:r>
      <w:r w:rsidR="00D7293D" w:rsidRPr="005C76A6">
        <w:t xml:space="preserve">r. Bak László a Gazdasági Versenyhivatal elnökhelyettese nyitotta meg. Köszöntőjében hangsúlyozta: </w:t>
      </w:r>
      <w:r w:rsidR="00D7293D" w:rsidRPr="007260AD">
        <w:rPr>
          <w:i/>
          <w:iCs/>
        </w:rPr>
        <w:t>„</w:t>
      </w:r>
      <w:r w:rsidR="005C76A6" w:rsidRPr="007260AD">
        <w:rPr>
          <w:i/>
          <w:iCs/>
        </w:rPr>
        <w:t xml:space="preserve">A kartelljog alapját képező kartelltilalmi szabály az elmúlt 30 évben lényegében változatlan normatartalommal él. A szabály kontinuitását erősíti az uniós versenyjog </w:t>
      </w:r>
      <w:r w:rsidR="001B732E" w:rsidRPr="007260AD">
        <w:rPr>
          <w:i/>
          <w:iCs/>
        </w:rPr>
        <w:t>végrehajtásáról</w:t>
      </w:r>
      <w:r w:rsidR="005C76A6" w:rsidRPr="007260AD">
        <w:rPr>
          <w:i/>
          <w:iCs/>
        </w:rPr>
        <w:t xml:space="preserve"> szóló 1/2003</w:t>
      </w:r>
      <w:r w:rsidR="001B732E" w:rsidRPr="007260AD">
        <w:rPr>
          <w:i/>
          <w:iCs/>
        </w:rPr>
        <w:t>/EK r</w:t>
      </w:r>
      <w:r w:rsidR="005C76A6" w:rsidRPr="007260AD">
        <w:rPr>
          <w:i/>
          <w:iCs/>
        </w:rPr>
        <w:t xml:space="preserve">endelet </w:t>
      </w:r>
      <w:r w:rsidR="001025C3" w:rsidRPr="007260AD">
        <w:rPr>
          <w:i/>
          <w:iCs/>
        </w:rPr>
        <w:t xml:space="preserve">kartell </w:t>
      </w:r>
      <w:r w:rsidR="005C76A6" w:rsidRPr="007260AD">
        <w:rPr>
          <w:i/>
          <w:iCs/>
        </w:rPr>
        <w:t>konvergenciakritériuma.”</w:t>
      </w:r>
      <w:r w:rsidR="00D7293D" w:rsidRPr="005C76A6">
        <w:rPr>
          <w:i/>
          <w:iCs/>
        </w:rPr>
        <w:t xml:space="preserve"> </w:t>
      </w:r>
      <w:r w:rsidR="00D7293D" w:rsidRPr="005C76A6">
        <w:t xml:space="preserve">Az GVH elnökhelyettese a konferencia témája kapcsán kifejtette: </w:t>
      </w:r>
      <w:r w:rsidR="00D7293D" w:rsidRPr="007260AD">
        <w:rPr>
          <w:i/>
          <w:iCs/>
        </w:rPr>
        <w:t>„</w:t>
      </w:r>
      <w:r w:rsidR="00164577" w:rsidRPr="007260AD">
        <w:rPr>
          <w:i/>
          <w:iCs/>
        </w:rPr>
        <w:t>Mivel a jog egy folyamat, é</w:t>
      </w:r>
      <w:r w:rsidR="005C76A6" w:rsidRPr="007260AD">
        <w:rPr>
          <w:i/>
          <w:iCs/>
        </w:rPr>
        <w:t xml:space="preserve">rdekes </w:t>
      </w:r>
      <w:r w:rsidR="007F7FA4" w:rsidRPr="007260AD">
        <w:rPr>
          <w:i/>
          <w:iCs/>
        </w:rPr>
        <w:t xml:space="preserve">lehet </w:t>
      </w:r>
      <w:r w:rsidR="005C76A6" w:rsidRPr="007260AD">
        <w:rPr>
          <w:i/>
          <w:iCs/>
        </w:rPr>
        <w:t>megvizsgálni, hogy az ilyen hosszú idők óta stabilnak tekinthető rendelkezés</w:t>
      </w:r>
      <w:r w:rsidR="007260AD">
        <w:rPr>
          <w:i/>
          <w:iCs/>
        </w:rPr>
        <w:t>ek</w:t>
      </w:r>
      <w:r w:rsidR="005C76A6" w:rsidRPr="007260AD">
        <w:rPr>
          <w:i/>
          <w:iCs/>
        </w:rPr>
        <w:t xml:space="preserve"> milyen evolúción mennek keresztül.</w:t>
      </w:r>
      <w:r w:rsidR="00D7293D" w:rsidRPr="007260AD">
        <w:rPr>
          <w:i/>
          <w:iCs/>
        </w:rPr>
        <w:t>”</w:t>
      </w:r>
    </w:p>
    <w:p w14:paraId="6C409CD1" w14:textId="4AADF512" w:rsidR="00B424EC" w:rsidRDefault="00153602" w:rsidP="004F74CD">
      <w:pPr>
        <w:spacing w:line="240" w:lineRule="auto"/>
      </w:pPr>
      <w:r>
        <w:t xml:space="preserve">A kartellek a legártalmasabb versenykorlátozó megállapodások, melyek jelentős károkat okozhatnak a gazdaságban, miközben a fogyasztók érdekeit is érdemben sértik. Éppen ezért a Gazdasági Versenyhivatal egyik </w:t>
      </w:r>
      <w:r w:rsidR="00D7293D">
        <w:t>kiemelten fontos</w:t>
      </w:r>
      <w:r>
        <w:t xml:space="preserve"> feladata, ezen megállapodások feltárása, és megfékezése. Az elmúlt években több kartellt is feltárt a nemzeti versenyhatóság</w:t>
      </w:r>
      <w:r w:rsidR="00382F71">
        <w:t xml:space="preserve">, köztük kettő közúti kartellt is. 2023 év végén egy </w:t>
      </w:r>
      <w:hyperlink r:id="rId10" w:history="1">
        <w:r w:rsidR="00382F71">
          <w:rPr>
            <w:rStyle w:val="Hiperhivatkozs"/>
          </w:rPr>
          <w:t>közúti táblázással foglalkozó cégek közötti megállapodást</w:t>
        </w:r>
      </w:hyperlink>
      <w:r w:rsidR="00382F71">
        <w:t xml:space="preserve">, míg 2024 elején egy </w:t>
      </w:r>
      <w:hyperlink r:id="rId11" w:history="1">
        <w:r w:rsidR="00382F71">
          <w:rPr>
            <w:rStyle w:val="Hiperhivatkozs"/>
          </w:rPr>
          <w:t>útszóró só forgalmazó kartellt</w:t>
        </w:r>
      </w:hyperlink>
      <w:r w:rsidR="00D7293D">
        <w:t xml:space="preserve">, </w:t>
      </w:r>
      <w:r w:rsidR="00382F71">
        <w:t xml:space="preserve">2023 tavaszán egy </w:t>
      </w:r>
      <w:hyperlink r:id="rId12" w:history="1">
        <w:r w:rsidR="00382F71">
          <w:rPr>
            <w:rStyle w:val="Hiperhivatkozs"/>
          </w:rPr>
          <w:t xml:space="preserve">dunai hajós cégek közötti </w:t>
        </w:r>
        <w:proofErr w:type="spellStart"/>
        <w:r w:rsidR="00382F71">
          <w:rPr>
            <w:rStyle w:val="Hiperhivatkozs"/>
          </w:rPr>
          <w:t>közbeszerzési</w:t>
        </w:r>
        <w:proofErr w:type="spellEnd"/>
        <w:r w:rsidR="00382F71">
          <w:rPr>
            <w:rStyle w:val="Hiperhivatkozs"/>
          </w:rPr>
          <w:t xml:space="preserve"> kartellt</w:t>
        </w:r>
      </w:hyperlink>
      <w:r w:rsidR="00D7293D">
        <w:t xml:space="preserve"> tárt fel a nemzeti versenyhatóság.</w:t>
      </w:r>
    </w:p>
    <w:p w14:paraId="3C3E6D3F" w14:textId="5158C5F0" w:rsidR="002F2991" w:rsidRDefault="002F2991" w:rsidP="004F74CD">
      <w:pPr>
        <w:spacing w:line="240" w:lineRule="auto"/>
        <w:rPr>
          <w:i/>
          <w:iCs/>
        </w:rPr>
      </w:pPr>
      <w:r>
        <w:t xml:space="preserve">A rendezvényen felszólalt Dr. Tóth András, a Gazdasági Versenyhivatal elnökhelyettese és a GVH Versenytanácsának elnöke, Dr. Kuritár Dávid és Dr. Pánczél Márk versenytanácstagok, </w:t>
      </w:r>
      <w:r w:rsidRPr="002F2991">
        <w:t>Dr. Szilágyi Pál a P</w:t>
      </w:r>
      <w:r>
        <w:t xml:space="preserve">ázmány </w:t>
      </w:r>
      <w:r w:rsidRPr="002F2991">
        <w:t>P</w:t>
      </w:r>
      <w:r>
        <w:t xml:space="preserve">éter </w:t>
      </w:r>
      <w:r w:rsidRPr="002F2991">
        <w:t>K</w:t>
      </w:r>
      <w:r>
        <w:t xml:space="preserve">atolikus </w:t>
      </w:r>
      <w:r w:rsidRPr="002F2991">
        <w:t>E</w:t>
      </w:r>
      <w:r>
        <w:t>gyetem</w:t>
      </w:r>
      <w:r w:rsidRPr="002F2991">
        <w:t xml:space="preserve"> Versenyjogi Kutatóközpont</w:t>
      </w:r>
      <w:r>
        <w:t>jának</w:t>
      </w:r>
      <w:r w:rsidRPr="002F2991">
        <w:t xml:space="preserve"> igazgatója</w:t>
      </w:r>
      <w:r>
        <w:t xml:space="preserve">, illetve </w:t>
      </w:r>
      <w:r w:rsidRPr="002F2991">
        <w:t>Dr. Fejes Gábor és Dr. Kőmíves Attila ügyvédek</w:t>
      </w:r>
      <w:r>
        <w:t xml:space="preserve"> is.</w:t>
      </w:r>
      <w:r w:rsidR="002D44FB">
        <w:t xml:space="preserve"> Az előadók többek között olyan témákat vitattak meg, mint </w:t>
      </w:r>
      <w:r w:rsidR="002D44FB">
        <w:rPr>
          <w:lang w:eastAsia="en-US"/>
        </w:rPr>
        <w:t xml:space="preserve">az együttműködés és </w:t>
      </w:r>
      <w:proofErr w:type="spellStart"/>
      <w:r w:rsidR="002D44FB">
        <w:rPr>
          <w:lang w:eastAsia="en-US"/>
        </w:rPr>
        <w:t>compliance</w:t>
      </w:r>
      <w:proofErr w:type="spellEnd"/>
      <w:r w:rsidR="002D44FB">
        <w:rPr>
          <w:lang w:eastAsia="en-US"/>
        </w:rPr>
        <w:t xml:space="preserve"> fontossága, az engedékenység visszavonásának körülményei, az ún. no </w:t>
      </w:r>
      <w:proofErr w:type="spellStart"/>
      <w:r w:rsidR="002D44FB">
        <w:rPr>
          <w:lang w:eastAsia="en-US"/>
        </w:rPr>
        <w:t>poach</w:t>
      </w:r>
      <w:proofErr w:type="spellEnd"/>
      <w:r w:rsidR="002D44FB">
        <w:rPr>
          <w:lang w:eastAsia="en-US"/>
        </w:rPr>
        <w:t xml:space="preserve"> kartellek jogsértő jellege,</w:t>
      </w:r>
      <w:r w:rsidR="00D7293D">
        <w:rPr>
          <w:lang w:eastAsia="en-US"/>
        </w:rPr>
        <w:t xml:space="preserve"> illetve</w:t>
      </w:r>
      <w:r w:rsidR="002D44FB">
        <w:rPr>
          <w:lang w:eastAsia="en-US"/>
        </w:rPr>
        <w:t xml:space="preserve"> a kis- és középvállalkozások kartell ügyekben való sajátos értékelése. </w:t>
      </w:r>
    </w:p>
    <w:p w14:paraId="013334C3" w14:textId="77777777" w:rsidR="002F2991" w:rsidRPr="00EA0380" w:rsidRDefault="002F2991" w:rsidP="00B424EC">
      <w:pPr>
        <w:spacing w:after="120" w:line="240" w:lineRule="auto"/>
      </w:pPr>
    </w:p>
    <w:p w14:paraId="652F2768" w14:textId="6F648C9A" w:rsidR="003A45F2" w:rsidRPr="00610CB5" w:rsidRDefault="003A45F2" w:rsidP="00B424EC">
      <w:pPr>
        <w:spacing w:after="120" w:line="240" w:lineRule="auto"/>
        <w:rPr>
          <w:b/>
          <w:bCs/>
        </w:rPr>
      </w:pPr>
      <w:r w:rsidRPr="00610CB5">
        <w:rPr>
          <w:b/>
          <w:bCs/>
        </w:rPr>
        <w:t xml:space="preserve">GVH Közszolgálati </w:t>
      </w:r>
      <w:r w:rsidR="00552D82" w:rsidRPr="00610CB5">
        <w:rPr>
          <w:b/>
          <w:bCs/>
        </w:rPr>
        <w:t xml:space="preserve">kommunikációs </w:t>
      </w:r>
      <w:r w:rsidRPr="00610CB5">
        <w:rPr>
          <w:b/>
          <w:bCs/>
        </w:rPr>
        <w:t>Iroda</w:t>
      </w:r>
    </w:p>
    <w:p w14:paraId="0B6C6CB3" w14:textId="77777777" w:rsidR="006D4452" w:rsidRPr="00610CB5" w:rsidRDefault="006D4452" w:rsidP="00610CB5">
      <w:pPr>
        <w:spacing w:after="0" w:line="240" w:lineRule="auto"/>
      </w:pPr>
    </w:p>
    <w:p w14:paraId="0D04E660" w14:textId="02CCF1FF" w:rsidR="003A45F2" w:rsidRPr="00610CB5" w:rsidRDefault="003A45F2" w:rsidP="00610CB5">
      <w:pPr>
        <w:spacing w:after="0" w:line="240" w:lineRule="auto"/>
      </w:pPr>
      <w:r w:rsidRPr="00610CB5">
        <w:t>További információ:</w:t>
      </w:r>
    </w:p>
    <w:p w14:paraId="1006B7C3" w14:textId="77777777" w:rsidR="003A45F2" w:rsidRPr="00610CB5" w:rsidRDefault="003A45F2" w:rsidP="00610CB5">
      <w:pPr>
        <w:spacing w:after="0" w:line="240" w:lineRule="auto"/>
      </w:pPr>
      <w:r w:rsidRPr="00610CB5">
        <w:t>Horváth Bálint, kommunikációs vezető +36 20 238 6939</w:t>
      </w:r>
    </w:p>
    <w:p w14:paraId="62B10205" w14:textId="3526249E" w:rsidR="006A045E" w:rsidRPr="00610CB5" w:rsidRDefault="003A45F2" w:rsidP="00610CB5">
      <w:pPr>
        <w:spacing w:after="0" w:line="240" w:lineRule="auto"/>
      </w:pPr>
      <w:r w:rsidRPr="00610CB5">
        <w:t>Gondolovics Katalin, sajtószóvivő +36 30 603 1170</w:t>
      </w:r>
    </w:p>
    <w:sectPr w:rsidR="006A045E" w:rsidRPr="00610CB5" w:rsidSect="000A01A6">
      <w:footerReference w:type="default" r:id="rId13"/>
      <w:headerReference w:type="first" r:id="rId14"/>
      <w:footerReference w:type="first" r:id="rId15"/>
      <w:pgSz w:w="11906" w:h="16838"/>
      <w:pgMar w:top="284" w:right="567" w:bottom="567" w:left="567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CF42" w14:textId="77777777" w:rsidR="00A16D13" w:rsidRDefault="00A16D13">
      <w:pPr>
        <w:spacing w:after="0" w:line="240" w:lineRule="auto"/>
      </w:pPr>
      <w:r>
        <w:separator/>
      </w:r>
    </w:p>
  </w:endnote>
  <w:endnote w:type="continuationSeparator" w:id="0">
    <w:p w14:paraId="31D21443" w14:textId="77777777" w:rsidR="00A16D13" w:rsidRDefault="00A1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9B68DD5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0111A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4FEB" w14:textId="77777777" w:rsidR="00A16D13" w:rsidRDefault="00A16D13">
      <w:pPr>
        <w:spacing w:after="0" w:line="240" w:lineRule="auto"/>
      </w:pPr>
      <w:r>
        <w:separator/>
      </w:r>
    </w:p>
  </w:footnote>
  <w:footnote w:type="continuationSeparator" w:id="0">
    <w:p w14:paraId="28D513FB" w14:textId="77777777" w:rsidR="00A16D13" w:rsidRDefault="00A1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788">
    <w:abstractNumId w:val="19"/>
  </w:num>
  <w:num w:numId="2" w16cid:durableId="2026128494">
    <w:abstractNumId w:val="22"/>
  </w:num>
  <w:num w:numId="3" w16cid:durableId="1443572626">
    <w:abstractNumId w:val="25"/>
  </w:num>
  <w:num w:numId="4" w16cid:durableId="1621497740">
    <w:abstractNumId w:val="15"/>
  </w:num>
  <w:num w:numId="5" w16cid:durableId="792941170">
    <w:abstractNumId w:val="16"/>
  </w:num>
  <w:num w:numId="6" w16cid:durableId="129976347">
    <w:abstractNumId w:val="11"/>
  </w:num>
  <w:num w:numId="7" w16cid:durableId="741565819">
    <w:abstractNumId w:val="17"/>
  </w:num>
  <w:num w:numId="8" w16cid:durableId="1889413705">
    <w:abstractNumId w:val="26"/>
  </w:num>
  <w:num w:numId="9" w16cid:durableId="1619295313">
    <w:abstractNumId w:val="20"/>
  </w:num>
  <w:num w:numId="10" w16cid:durableId="1187326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972248">
    <w:abstractNumId w:val="1"/>
  </w:num>
  <w:num w:numId="12" w16cid:durableId="712779054">
    <w:abstractNumId w:val="9"/>
  </w:num>
  <w:num w:numId="13" w16cid:durableId="1591741258">
    <w:abstractNumId w:val="24"/>
  </w:num>
  <w:num w:numId="14" w16cid:durableId="1838836229">
    <w:abstractNumId w:val="4"/>
  </w:num>
  <w:num w:numId="15" w16cid:durableId="1042829116">
    <w:abstractNumId w:val="7"/>
  </w:num>
  <w:num w:numId="16" w16cid:durableId="1597209258">
    <w:abstractNumId w:val="18"/>
  </w:num>
  <w:num w:numId="17" w16cid:durableId="843132861">
    <w:abstractNumId w:val="12"/>
  </w:num>
  <w:num w:numId="18" w16cid:durableId="1991055409">
    <w:abstractNumId w:val="0"/>
  </w:num>
  <w:num w:numId="19" w16cid:durableId="1589580261">
    <w:abstractNumId w:val="3"/>
  </w:num>
  <w:num w:numId="20" w16cid:durableId="925573226">
    <w:abstractNumId w:val="8"/>
  </w:num>
  <w:num w:numId="21" w16cid:durableId="1706321139">
    <w:abstractNumId w:val="6"/>
  </w:num>
  <w:num w:numId="22" w16cid:durableId="867914352">
    <w:abstractNumId w:val="21"/>
  </w:num>
  <w:num w:numId="23" w16cid:durableId="116141236">
    <w:abstractNumId w:val="10"/>
  </w:num>
  <w:num w:numId="24" w16cid:durableId="1691027566">
    <w:abstractNumId w:val="2"/>
  </w:num>
  <w:num w:numId="25" w16cid:durableId="1365596080">
    <w:abstractNumId w:val="5"/>
  </w:num>
  <w:num w:numId="26" w16cid:durableId="183251134">
    <w:abstractNumId w:val="23"/>
  </w:num>
  <w:num w:numId="27" w16cid:durableId="191234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1A5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17A9"/>
    <w:rsid w:val="0005209A"/>
    <w:rsid w:val="00053157"/>
    <w:rsid w:val="000537D7"/>
    <w:rsid w:val="000538D0"/>
    <w:rsid w:val="00053923"/>
    <w:rsid w:val="00053C7B"/>
    <w:rsid w:val="00054ADE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67E1C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850"/>
    <w:rsid w:val="000817A3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1A6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D6E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1A0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89E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D7584"/>
    <w:rsid w:val="000E13C4"/>
    <w:rsid w:val="000E1594"/>
    <w:rsid w:val="000E25BF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5C3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1E94"/>
    <w:rsid w:val="00152E30"/>
    <w:rsid w:val="00153290"/>
    <w:rsid w:val="00153602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577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45E"/>
    <w:rsid w:val="0018091F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B732E"/>
    <w:rsid w:val="001C01F3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0B2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401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439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2E97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0DB2"/>
    <w:rsid w:val="00262528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713"/>
    <w:rsid w:val="0027493C"/>
    <w:rsid w:val="00274B91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FA9"/>
    <w:rsid w:val="00293ADD"/>
    <w:rsid w:val="00293DAB"/>
    <w:rsid w:val="002940D3"/>
    <w:rsid w:val="00296C5A"/>
    <w:rsid w:val="00297098"/>
    <w:rsid w:val="00297996"/>
    <w:rsid w:val="002A0332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4FB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991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5B9"/>
    <w:rsid w:val="0031574B"/>
    <w:rsid w:val="00316F2F"/>
    <w:rsid w:val="00317631"/>
    <w:rsid w:val="003208EE"/>
    <w:rsid w:val="00320E81"/>
    <w:rsid w:val="003210D0"/>
    <w:rsid w:val="00321151"/>
    <w:rsid w:val="003212F0"/>
    <w:rsid w:val="003226BE"/>
    <w:rsid w:val="0032296D"/>
    <w:rsid w:val="003231DE"/>
    <w:rsid w:val="0032330F"/>
    <w:rsid w:val="003236BE"/>
    <w:rsid w:val="003250E2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C1B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6B2A"/>
    <w:rsid w:val="00347067"/>
    <w:rsid w:val="00347201"/>
    <w:rsid w:val="0034727C"/>
    <w:rsid w:val="00347340"/>
    <w:rsid w:val="003476E1"/>
    <w:rsid w:val="00347B87"/>
    <w:rsid w:val="00347C99"/>
    <w:rsid w:val="00347E38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75E46"/>
    <w:rsid w:val="00380AF4"/>
    <w:rsid w:val="00380FE9"/>
    <w:rsid w:val="00382AF5"/>
    <w:rsid w:val="00382F71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5619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417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2BF0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2A5"/>
    <w:rsid w:val="004126FB"/>
    <w:rsid w:val="00413007"/>
    <w:rsid w:val="00413B47"/>
    <w:rsid w:val="00414E43"/>
    <w:rsid w:val="00415AC1"/>
    <w:rsid w:val="004163FD"/>
    <w:rsid w:val="004176AB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3E3"/>
    <w:rsid w:val="00474820"/>
    <w:rsid w:val="00474AB4"/>
    <w:rsid w:val="00474C6E"/>
    <w:rsid w:val="00474E21"/>
    <w:rsid w:val="00475337"/>
    <w:rsid w:val="00475C4B"/>
    <w:rsid w:val="00476A60"/>
    <w:rsid w:val="00476AF9"/>
    <w:rsid w:val="0047723E"/>
    <w:rsid w:val="004776AF"/>
    <w:rsid w:val="004777F1"/>
    <w:rsid w:val="00477D78"/>
    <w:rsid w:val="004811F7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54C0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00D2"/>
    <w:rsid w:val="004F1652"/>
    <w:rsid w:val="004F1CD1"/>
    <w:rsid w:val="004F1E38"/>
    <w:rsid w:val="004F36AC"/>
    <w:rsid w:val="004F426B"/>
    <w:rsid w:val="004F56A9"/>
    <w:rsid w:val="004F5F84"/>
    <w:rsid w:val="004F6D33"/>
    <w:rsid w:val="004F6F58"/>
    <w:rsid w:val="004F74CD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6C01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4A8A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1847"/>
    <w:rsid w:val="00572136"/>
    <w:rsid w:val="00572EDA"/>
    <w:rsid w:val="00573E39"/>
    <w:rsid w:val="00576011"/>
    <w:rsid w:val="00576700"/>
    <w:rsid w:val="00577C42"/>
    <w:rsid w:val="00580C9F"/>
    <w:rsid w:val="005813FD"/>
    <w:rsid w:val="005817B0"/>
    <w:rsid w:val="00581980"/>
    <w:rsid w:val="00582034"/>
    <w:rsid w:val="00582039"/>
    <w:rsid w:val="005820E7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1F09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EF0"/>
    <w:rsid w:val="005B682D"/>
    <w:rsid w:val="005B6C10"/>
    <w:rsid w:val="005C0329"/>
    <w:rsid w:val="005C0831"/>
    <w:rsid w:val="005C1C21"/>
    <w:rsid w:val="005C4BB7"/>
    <w:rsid w:val="005C4C3D"/>
    <w:rsid w:val="005C6F03"/>
    <w:rsid w:val="005C76A6"/>
    <w:rsid w:val="005C7901"/>
    <w:rsid w:val="005D0C06"/>
    <w:rsid w:val="005D0E5E"/>
    <w:rsid w:val="005D0EEA"/>
    <w:rsid w:val="005D1776"/>
    <w:rsid w:val="005D3429"/>
    <w:rsid w:val="005D45EB"/>
    <w:rsid w:val="005D5A97"/>
    <w:rsid w:val="005D69C6"/>
    <w:rsid w:val="005D6AE4"/>
    <w:rsid w:val="005E040F"/>
    <w:rsid w:val="005E049E"/>
    <w:rsid w:val="005E0C74"/>
    <w:rsid w:val="005E1365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9B"/>
    <w:rsid w:val="005F424E"/>
    <w:rsid w:val="005F4CD7"/>
    <w:rsid w:val="005F560A"/>
    <w:rsid w:val="005F582F"/>
    <w:rsid w:val="005F59D2"/>
    <w:rsid w:val="005F5D42"/>
    <w:rsid w:val="005F76EE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0CB5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6064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3F5"/>
    <w:rsid w:val="00657AC3"/>
    <w:rsid w:val="00657F06"/>
    <w:rsid w:val="00660482"/>
    <w:rsid w:val="00661772"/>
    <w:rsid w:val="00662591"/>
    <w:rsid w:val="00662F2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8CE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F3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E92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46D"/>
    <w:rsid w:val="006D4924"/>
    <w:rsid w:val="006D5A1F"/>
    <w:rsid w:val="006D609D"/>
    <w:rsid w:val="006D7E0A"/>
    <w:rsid w:val="006E00F2"/>
    <w:rsid w:val="006E0B5C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11F"/>
    <w:rsid w:val="006E6265"/>
    <w:rsid w:val="006E739D"/>
    <w:rsid w:val="006E79A2"/>
    <w:rsid w:val="006F0154"/>
    <w:rsid w:val="006F0471"/>
    <w:rsid w:val="006F099D"/>
    <w:rsid w:val="006F0B87"/>
    <w:rsid w:val="006F0EF7"/>
    <w:rsid w:val="006F2C56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60AD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858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21CB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4578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843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476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AE6"/>
    <w:rsid w:val="007D6BC3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7F7FA4"/>
    <w:rsid w:val="008015E4"/>
    <w:rsid w:val="00801A2D"/>
    <w:rsid w:val="008023F8"/>
    <w:rsid w:val="0080272C"/>
    <w:rsid w:val="00802EE2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125"/>
    <w:rsid w:val="00813872"/>
    <w:rsid w:val="00814898"/>
    <w:rsid w:val="00815C00"/>
    <w:rsid w:val="0081603B"/>
    <w:rsid w:val="00817719"/>
    <w:rsid w:val="00821B05"/>
    <w:rsid w:val="00821E86"/>
    <w:rsid w:val="00822328"/>
    <w:rsid w:val="00822684"/>
    <w:rsid w:val="00822FE3"/>
    <w:rsid w:val="00824111"/>
    <w:rsid w:val="0082428A"/>
    <w:rsid w:val="008245DC"/>
    <w:rsid w:val="00825424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2F5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40F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0309"/>
    <w:rsid w:val="008C13A2"/>
    <w:rsid w:val="008C1A61"/>
    <w:rsid w:val="008C2CA4"/>
    <w:rsid w:val="008C3393"/>
    <w:rsid w:val="008C33F8"/>
    <w:rsid w:val="008C5999"/>
    <w:rsid w:val="008C6410"/>
    <w:rsid w:val="008C6DF3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27DC4"/>
    <w:rsid w:val="00930760"/>
    <w:rsid w:val="0093088A"/>
    <w:rsid w:val="0093196A"/>
    <w:rsid w:val="00931DE6"/>
    <w:rsid w:val="00932C26"/>
    <w:rsid w:val="009342EA"/>
    <w:rsid w:val="009343CC"/>
    <w:rsid w:val="0093455D"/>
    <w:rsid w:val="00934CE7"/>
    <w:rsid w:val="00936092"/>
    <w:rsid w:val="00936561"/>
    <w:rsid w:val="00936A69"/>
    <w:rsid w:val="00936F90"/>
    <w:rsid w:val="0094036E"/>
    <w:rsid w:val="00941885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50D"/>
    <w:rsid w:val="0098353F"/>
    <w:rsid w:val="00983915"/>
    <w:rsid w:val="009849C1"/>
    <w:rsid w:val="0098579F"/>
    <w:rsid w:val="00986519"/>
    <w:rsid w:val="00986743"/>
    <w:rsid w:val="00987B91"/>
    <w:rsid w:val="0099079C"/>
    <w:rsid w:val="009907EF"/>
    <w:rsid w:val="00991B3E"/>
    <w:rsid w:val="00992976"/>
    <w:rsid w:val="00992F24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A88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5F3"/>
    <w:rsid w:val="009B6C38"/>
    <w:rsid w:val="009C0C2E"/>
    <w:rsid w:val="009C5214"/>
    <w:rsid w:val="009C565D"/>
    <w:rsid w:val="009C56B9"/>
    <w:rsid w:val="009C5909"/>
    <w:rsid w:val="009C5DEE"/>
    <w:rsid w:val="009C7546"/>
    <w:rsid w:val="009C7AFF"/>
    <w:rsid w:val="009D0749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0D66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6D13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C17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9E6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09B5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C6A"/>
    <w:rsid w:val="00AF7D01"/>
    <w:rsid w:val="00AF7D95"/>
    <w:rsid w:val="00B00952"/>
    <w:rsid w:val="00B01FD0"/>
    <w:rsid w:val="00B02FC1"/>
    <w:rsid w:val="00B03083"/>
    <w:rsid w:val="00B03A8E"/>
    <w:rsid w:val="00B04431"/>
    <w:rsid w:val="00B06104"/>
    <w:rsid w:val="00B07159"/>
    <w:rsid w:val="00B1029A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07A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63"/>
    <w:rsid w:val="00B40CF4"/>
    <w:rsid w:val="00B410A2"/>
    <w:rsid w:val="00B4134F"/>
    <w:rsid w:val="00B419BE"/>
    <w:rsid w:val="00B41C31"/>
    <w:rsid w:val="00B42053"/>
    <w:rsid w:val="00B42222"/>
    <w:rsid w:val="00B424EC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48FF"/>
    <w:rsid w:val="00B651A8"/>
    <w:rsid w:val="00B667CB"/>
    <w:rsid w:val="00B67C6D"/>
    <w:rsid w:val="00B706B2"/>
    <w:rsid w:val="00B708D0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77294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78C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0E96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482"/>
    <w:rsid w:val="00C175C8"/>
    <w:rsid w:val="00C1769A"/>
    <w:rsid w:val="00C17ADC"/>
    <w:rsid w:val="00C2001B"/>
    <w:rsid w:val="00C20361"/>
    <w:rsid w:val="00C20D1D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4E1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46205"/>
    <w:rsid w:val="00C467C0"/>
    <w:rsid w:val="00C500D2"/>
    <w:rsid w:val="00C50466"/>
    <w:rsid w:val="00C50695"/>
    <w:rsid w:val="00C50D23"/>
    <w:rsid w:val="00C51430"/>
    <w:rsid w:val="00C526C9"/>
    <w:rsid w:val="00C529D1"/>
    <w:rsid w:val="00C5304C"/>
    <w:rsid w:val="00C5453B"/>
    <w:rsid w:val="00C55402"/>
    <w:rsid w:val="00C569AF"/>
    <w:rsid w:val="00C569B6"/>
    <w:rsid w:val="00C57E53"/>
    <w:rsid w:val="00C61AB7"/>
    <w:rsid w:val="00C62311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5FDA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6FC7"/>
    <w:rsid w:val="00C97D92"/>
    <w:rsid w:val="00CA029B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B79BF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7C7"/>
    <w:rsid w:val="00CD6819"/>
    <w:rsid w:val="00CD7565"/>
    <w:rsid w:val="00CE088D"/>
    <w:rsid w:val="00CE0B8A"/>
    <w:rsid w:val="00CE0F04"/>
    <w:rsid w:val="00CE0FF2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6673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360A1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293D"/>
    <w:rsid w:val="00D73880"/>
    <w:rsid w:val="00D739D5"/>
    <w:rsid w:val="00D75AF7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2F9D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688D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2ED"/>
    <w:rsid w:val="00DC39E0"/>
    <w:rsid w:val="00DC3F9E"/>
    <w:rsid w:val="00DC4369"/>
    <w:rsid w:val="00DC45EC"/>
    <w:rsid w:val="00DC466D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92C"/>
    <w:rsid w:val="00DF621F"/>
    <w:rsid w:val="00DF6BC9"/>
    <w:rsid w:val="00E00E89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1EC9"/>
    <w:rsid w:val="00E32285"/>
    <w:rsid w:val="00E325B0"/>
    <w:rsid w:val="00E327D3"/>
    <w:rsid w:val="00E32A90"/>
    <w:rsid w:val="00E33C81"/>
    <w:rsid w:val="00E35F0B"/>
    <w:rsid w:val="00E35FA4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4AEF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4B9"/>
    <w:rsid w:val="00E7087D"/>
    <w:rsid w:val="00E70BDA"/>
    <w:rsid w:val="00E71F9D"/>
    <w:rsid w:val="00E721DE"/>
    <w:rsid w:val="00E7388E"/>
    <w:rsid w:val="00E73F03"/>
    <w:rsid w:val="00E74658"/>
    <w:rsid w:val="00E758E2"/>
    <w:rsid w:val="00E76673"/>
    <w:rsid w:val="00E76871"/>
    <w:rsid w:val="00E77271"/>
    <w:rsid w:val="00E77984"/>
    <w:rsid w:val="00E80867"/>
    <w:rsid w:val="00E81A42"/>
    <w:rsid w:val="00E82001"/>
    <w:rsid w:val="00E83B07"/>
    <w:rsid w:val="00E83B96"/>
    <w:rsid w:val="00E842BA"/>
    <w:rsid w:val="00E842CA"/>
    <w:rsid w:val="00E85E29"/>
    <w:rsid w:val="00E865E7"/>
    <w:rsid w:val="00E86C0E"/>
    <w:rsid w:val="00E86DA3"/>
    <w:rsid w:val="00E86FF4"/>
    <w:rsid w:val="00E91A73"/>
    <w:rsid w:val="00E91DD5"/>
    <w:rsid w:val="00E9202E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AE0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261"/>
    <w:rsid w:val="00EC6806"/>
    <w:rsid w:val="00EC7C61"/>
    <w:rsid w:val="00EC7CE6"/>
    <w:rsid w:val="00EC7CEA"/>
    <w:rsid w:val="00ED01C4"/>
    <w:rsid w:val="00ED04D2"/>
    <w:rsid w:val="00ED05A9"/>
    <w:rsid w:val="00ED0DBE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819"/>
    <w:rsid w:val="00EF4053"/>
    <w:rsid w:val="00EF55D9"/>
    <w:rsid w:val="00EF5707"/>
    <w:rsid w:val="00EF5B68"/>
    <w:rsid w:val="00EF5FA5"/>
    <w:rsid w:val="00EF776C"/>
    <w:rsid w:val="00EF7C2A"/>
    <w:rsid w:val="00F002A4"/>
    <w:rsid w:val="00F0057A"/>
    <w:rsid w:val="00F00589"/>
    <w:rsid w:val="00F00976"/>
    <w:rsid w:val="00F00C7B"/>
    <w:rsid w:val="00F00F9C"/>
    <w:rsid w:val="00F01CE0"/>
    <w:rsid w:val="00F01D9D"/>
    <w:rsid w:val="00F0202D"/>
    <w:rsid w:val="00F02842"/>
    <w:rsid w:val="00F02A4A"/>
    <w:rsid w:val="00F0356B"/>
    <w:rsid w:val="00F04B1E"/>
    <w:rsid w:val="00F04E12"/>
    <w:rsid w:val="00F05093"/>
    <w:rsid w:val="00F0578F"/>
    <w:rsid w:val="00F05E21"/>
    <w:rsid w:val="00F06A71"/>
    <w:rsid w:val="00F07A76"/>
    <w:rsid w:val="00F10663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6AB"/>
    <w:rsid w:val="00F23AC8"/>
    <w:rsid w:val="00F23BC5"/>
    <w:rsid w:val="00F2470E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1F49"/>
    <w:rsid w:val="00F522DB"/>
    <w:rsid w:val="00F52347"/>
    <w:rsid w:val="00F52E0F"/>
    <w:rsid w:val="00F53659"/>
    <w:rsid w:val="00F53C36"/>
    <w:rsid w:val="00F546D2"/>
    <w:rsid w:val="00F548D7"/>
    <w:rsid w:val="00F55AC6"/>
    <w:rsid w:val="00F55F69"/>
    <w:rsid w:val="00F5628E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A46"/>
    <w:rsid w:val="00F87F30"/>
    <w:rsid w:val="00F87FE0"/>
    <w:rsid w:val="00F90108"/>
    <w:rsid w:val="00F9027D"/>
    <w:rsid w:val="00F91614"/>
    <w:rsid w:val="00F927BC"/>
    <w:rsid w:val="00F92F39"/>
    <w:rsid w:val="00F93524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4F6B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BD0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3A6D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8A02F5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B42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a-tiszta-verseny-hozzajarul-a-gazdasagi-novekedes-helyreallitasaho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vh.hu/sajtoszoba/sajtokozlemenyek/2023-as-sajtokozlemenyek/kozbeszerzesi-kartellt-tart-fel-a-gvh-a-dunai-hajoscegek-kozot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4-es-sajtokozlemenyek/megcsusztak-a-kartellezo-soszoro-cegek-400-millios-birsagot-kaptak-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3-as-sajtokozlemenyek/az-orszag-egeszet-erinto-kozuti-kartellt-tart-fel-a-gvh---kozel-300-millios-birsag-lett-a-vege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a-tiszta-verseny-hozzajarul-a-gazdasagi-novekedes-helyreallitasaho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FE637-E16B-456E-B271-29F68B09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Horváth Bálint dr.</cp:lastModifiedBy>
  <cp:revision>2</cp:revision>
  <cp:lastPrinted>2023-09-29T09:12:00Z</cp:lastPrinted>
  <dcterms:created xsi:type="dcterms:W3CDTF">2024-03-28T07:00:00Z</dcterms:created>
  <dcterms:modified xsi:type="dcterms:W3CDTF">2024-03-28T07:00:00Z</dcterms:modified>
</cp:coreProperties>
</file>