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8153" w14:textId="0AD651DE" w:rsidR="00DC3A25" w:rsidRDefault="00DC3A25" w:rsidP="0087425C">
      <w:pPr>
        <w:spacing w:after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Rangos kínai konferencián adott elő a GVH elnöke</w:t>
      </w:r>
    </w:p>
    <w:p w14:paraId="16E1383A" w14:textId="57D3A5B0" w:rsidR="00CB47ED" w:rsidRPr="00CB47ED" w:rsidRDefault="00DC3A25" w:rsidP="0087425C">
      <w:pPr>
        <w:spacing w:after="100"/>
        <w:jc w:val="both"/>
        <w:rPr>
          <w:i/>
          <w:iCs/>
          <w:sz w:val="22"/>
        </w:rPr>
      </w:pPr>
      <w:r>
        <w:rPr>
          <w:i/>
          <w:iCs/>
          <w:szCs w:val="24"/>
        </w:rPr>
        <w:t>Rigó Csaba Balázs a</w:t>
      </w:r>
      <w:r w:rsidR="00CB47ED" w:rsidRPr="00CB47ED">
        <w:rPr>
          <w:i/>
          <w:iCs/>
          <w:szCs w:val="24"/>
        </w:rPr>
        <w:t xml:space="preserve"> szakmai együttműködés</w:t>
      </w:r>
      <w:r w:rsidR="0007318F">
        <w:rPr>
          <w:i/>
          <w:iCs/>
          <w:szCs w:val="24"/>
        </w:rPr>
        <w:t xml:space="preserve"> és a partnerség</w:t>
      </w:r>
      <w:r w:rsidR="00CB47ED" w:rsidRPr="00CB47ED">
        <w:rPr>
          <w:i/>
          <w:iCs/>
          <w:szCs w:val="24"/>
        </w:rPr>
        <w:t xml:space="preserve"> fontosságát hangsúlyozta </w:t>
      </w:r>
      <w:r>
        <w:rPr>
          <w:i/>
          <w:iCs/>
          <w:szCs w:val="24"/>
        </w:rPr>
        <w:t>Pekingben</w:t>
      </w:r>
    </w:p>
    <w:p w14:paraId="09D93B93" w14:textId="770F6349" w:rsidR="00542D84" w:rsidRDefault="00BA5808" w:rsidP="0087425C">
      <w:pPr>
        <w:spacing w:after="10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Budapest, 2025. </w:t>
      </w:r>
      <w:r w:rsidR="00225A19">
        <w:rPr>
          <w:b/>
          <w:bCs/>
          <w:szCs w:val="24"/>
        </w:rPr>
        <w:t>szeptember</w:t>
      </w:r>
      <w:r>
        <w:rPr>
          <w:b/>
          <w:bCs/>
          <w:szCs w:val="24"/>
        </w:rPr>
        <w:t xml:space="preserve"> </w:t>
      </w:r>
      <w:r w:rsidR="00CB47ED">
        <w:rPr>
          <w:b/>
          <w:bCs/>
          <w:szCs w:val="24"/>
        </w:rPr>
        <w:t>8</w:t>
      </w:r>
      <w:r w:rsidR="005B1455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5B1455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542D84" w:rsidRPr="00542D84">
        <w:rPr>
          <w:b/>
          <w:bCs/>
          <w:i/>
          <w:iCs/>
          <w:szCs w:val="24"/>
        </w:rPr>
        <w:t>„A blokkosodás megöli a versenyképességet”</w:t>
      </w:r>
      <w:r w:rsidR="00542D84">
        <w:rPr>
          <w:b/>
          <w:bCs/>
          <w:szCs w:val="24"/>
        </w:rPr>
        <w:t xml:space="preserve"> – hangsúlyozta a kínai nemzetközi versenypolitikai fórumon </w:t>
      </w:r>
      <w:r w:rsidR="0007318F">
        <w:rPr>
          <w:b/>
          <w:bCs/>
          <w:szCs w:val="24"/>
        </w:rPr>
        <w:t xml:space="preserve">a Gazdasági Versenyhivatal (GVH) elnöke, </w:t>
      </w:r>
      <w:r w:rsidR="00CB47ED">
        <w:rPr>
          <w:b/>
          <w:bCs/>
          <w:szCs w:val="24"/>
        </w:rPr>
        <w:t>Pekingben</w:t>
      </w:r>
      <w:r w:rsidR="0007318F">
        <w:rPr>
          <w:b/>
          <w:bCs/>
          <w:szCs w:val="24"/>
        </w:rPr>
        <w:t xml:space="preserve">. Rigó Csaba Balázs </w:t>
      </w:r>
      <w:r w:rsidR="004C6F44">
        <w:rPr>
          <w:b/>
          <w:bCs/>
          <w:szCs w:val="24"/>
        </w:rPr>
        <w:t xml:space="preserve">bemutatta a </w:t>
      </w:r>
      <w:r w:rsidR="002D4EB5">
        <w:rPr>
          <w:b/>
          <w:bCs/>
          <w:szCs w:val="24"/>
        </w:rPr>
        <w:t>magyar</w:t>
      </w:r>
      <w:r w:rsidR="004C6F44">
        <w:rPr>
          <w:b/>
          <w:bCs/>
          <w:szCs w:val="24"/>
        </w:rPr>
        <w:t xml:space="preserve"> versenyhatóság szakmai tevékenységét, nemzetközi kapcsolatrendszerét és legfrissebb tapasztalatait. Hangsúlyozta: </w:t>
      </w:r>
      <w:r w:rsidR="00542D84" w:rsidRPr="00542D84">
        <w:rPr>
          <w:b/>
          <w:bCs/>
          <w:szCs w:val="24"/>
        </w:rPr>
        <w:t>„</w:t>
      </w:r>
      <w:r w:rsidR="00542D84" w:rsidRPr="00542D84">
        <w:rPr>
          <w:b/>
          <w:bCs/>
          <w:i/>
          <w:iCs/>
          <w:szCs w:val="24"/>
        </w:rPr>
        <w:t>Magyarország összeköti Keletet és Nyugatot. Mi az együttműködést választjuk, nem a széttagoltságot.”</w:t>
      </w:r>
      <w:r w:rsidR="008C32DB">
        <w:rPr>
          <w:b/>
          <w:bCs/>
          <w:i/>
          <w:iCs/>
          <w:szCs w:val="24"/>
        </w:rPr>
        <w:t xml:space="preserve"> </w:t>
      </w:r>
      <w:r w:rsidR="008C32DB" w:rsidRPr="008C32DB">
        <w:rPr>
          <w:b/>
          <w:bCs/>
          <w:szCs w:val="24"/>
        </w:rPr>
        <w:t>– húzta alá a GVH elnöke</w:t>
      </w:r>
      <w:r w:rsidR="0087425C">
        <w:rPr>
          <w:b/>
          <w:bCs/>
          <w:szCs w:val="24"/>
        </w:rPr>
        <w:t xml:space="preserve"> a kínai fővárosban.</w:t>
      </w:r>
    </w:p>
    <w:p w14:paraId="11944185" w14:textId="19713EB3" w:rsidR="003633FB" w:rsidRDefault="004C6F44" w:rsidP="0087425C">
      <w:pPr>
        <w:spacing w:after="100"/>
        <w:jc w:val="both"/>
        <w:rPr>
          <w:szCs w:val="24"/>
        </w:rPr>
      </w:pPr>
      <w:r>
        <w:rPr>
          <w:szCs w:val="24"/>
        </w:rPr>
        <w:t>2025. szeptember 8. és 9. között</w:t>
      </w:r>
      <w:r w:rsidR="008C32DB">
        <w:rPr>
          <w:szCs w:val="24"/>
        </w:rPr>
        <w:t xml:space="preserve"> tartják</w:t>
      </w:r>
      <w:r>
        <w:rPr>
          <w:szCs w:val="24"/>
        </w:rPr>
        <w:t xml:space="preserve"> Pekingben a </w:t>
      </w:r>
      <w:r w:rsidRPr="004C6F44">
        <w:rPr>
          <w:szCs w:val="24"/>
        </w:rPr>
        <w:t>„11. Tisztességes Versenypolitikáról szóló Kínai Nemzetközi Fórumo</w:t>
      </w:r>
      <w:r>
        <w:rPr>
          <w:szCs w:val="24"/>
        </w:rPr>
        <w:t>t” (</w:t>
      </w:r>
      <w:r w:rsidRPr="004C6F44">
        <w:rPr>
          <w:szCs w:val="24"/>
        </w:rPr>
        <w:t>The 11th International Forum on Fair Competition Policy of China</w:t>
      </w:r>
      <w:r>
        <w:rPr>
          <w:szCs w:val="24"/>
        </w:rPr>
        <w:t>)</w:t>
      </w:r>
      <w:r w:rsidR="00A24A2D">
        <w:rPr>
          <w:szCs w:val="24"/>
        </w:rPr>
        <w:t xml:space="preserve"> </w:t>
      </w:r>
      <w:r w:rsidR="00A24A2D" w:rsidRPr="00A24A2D">
        <w:rPr>
          <w:szCs w:val="24"/>
        </w:rPr>
        <w:t>a Kínai Állami Piaci Szabályozó Hatóság</w:t>
      </w:r>
      <w:r w:rsidR="00A24A2D">
        <w:rPr>
          <w:szCs w:val="24"/>
        </w:rPr>
        <w:t xml:space="preserve"> szervezésében.</w:t>
      </w:r>
      <w:r>
        <w:rPr>
          <w:szCs w:val="24"/>
        </w:rPr>
        <w:t xml:space="preserve"> A rendezvény </w:t>
      </w:r>
      <w:r w:rsidR="00E545B4">
        <w:rPr>
          <w:szCs w:val="24"/>
        </w:rPr>
        <w:t>kiemelt t</w:t>
      </w:r>
      <w:r w:rsidR="0007318F">
        <w:rPr>
          <w:szCs w:val="24"/>
        </w:rPr>
        <w:t>émája</w:t>
      </w:r>
      <w:r w:rsidR="00E545B4">
        <w:rPr>
          <w:szCs w:val="24"/>
        </w:rPr>
        <w:t xml:space="preserve"> a versenypolitika szerepe a jövő alakításában, méltányosabb és dinamikusabb piaci feltételek megteremtésén keresztül.</w:t>
      </w:r>
    </w:p>
    <w:p w14:paraId="76BA2F90" w14:textId="0F2CF0D0" w:rsidR="00542D84" w:rsidRPr="008C32DB" w:rsidRDefault="00E545B4" w:rsidP="0087425C">
      <w:pPr>
        <w:spacing w:after="100"/>
        <w:jc w:val="both"/>
        <w:rPr>
          <w:i/>
          <w:iCs/>
          <w:szCs w:val="24"/>
        </w:rPr>
      </w:pPr>
      <w:r>
        <w:rPr>
          <w:szCs w:val="24"/>
        </w:rPr>
        <w:t>A konferenciá</w:t>
      </w:r>
      <w:r w:rsidR="0007318F">
        <w:rPr>
          <w:szCs w:val="24"/>
        </w:rPr>
        <w:t>ra meghívták</w:t>
      </w:r>
      <w:r>
        <w:rPr>
          <w:szCs w:val="24"/>
        </w:rPr>
        <w:t xml:space="preserve"> </w:t>
      </w:r>
      <w:r w:rsidR="0007318F">
        <w:rPr>
          <w:szCs w:val="24"/>
        </w:rPr>
        <w:t>a Gazdasági Versenyhivatal elnökét is</w:t>
      </w:r>
      <w:r w:rsidR="00DC3A25">
        <w:rPr>
          <w:szCs w:val="24"/>
        </w:rPr>
        <w:t xml:space="preserve">, aki </w:t>
      </w:r>
      <w:hyperlink r:id="rId7" w:history="1">
        <w:r w:rsidR="00DC3A25" w:rsidRPr="00DC3A25">
          <w:rPr>
            <w:rStyle w:val="Hiperhivatkozs"/>
            <w:szCs w:val="24"/>
          </w:rPr>
          <w:t>2023-tól állandó tagja a Nemzetközi Versenyhálózat (ICN) irányítótestületének (SG)</w:t>
        </w:r>
      </w:hyperlink>
      <w:r w:rsidR="00DC3A25" w:rsidRPr="00DC3A25">
        <w:rPr>
          <w:szCs w:val="24"/>
        </w:rPr>
        <w:t>.</w:t>
      </w:r>
      <w:r>
        <w:rPr>
          <w:szCs w:val="24"/>
        </w:rPr>
        <w:t xml:space="preserve"> </w:t>
      </w:r>
      <w:r w:rsidR="00A24A2D">
        <w:rPr>
          <w:szCs w:val="24"/>
        </w:rPr>
        <w:t>Rigó Csaba Balázs e</w:t>
      </w:r>
      <w:r w:rsidR="0007318F">
        <w:rPr>
          <w:szCs w:val="24"/>
        </w:rPr>
        <w:t>lőadásában</w:t>
      </w:r>
      <w:r w:rsidR="00A24A2D">
        <w:rPr>
          <w:szCs w:val="24"/>
        </w:rPr>
        <w:t xml:space="preserve"> ismertette</w:t>
      </w:r>
      <w:r>
        <w:rPr>
          <w:szCs w:val="24"/>
        </w:rPr>
        <w:t xml:space="preserve"> a magyar versenyhatóság</w:t>
      </w:r>
      <w:r w:rsidR="0007318F">
        <w:rPr>
          <w:szCs w:val="24"/>
        </w:rPr>
        <w:t xml:space="preserve"> szakmai tevékenységét</w:t>
      </w:r>
      <w:r>
        <w:rPr>
          <w:szCs w:val="24"/>
        </w:rPr>
        <w:t xml:space="preserve"> és legfrissebb tapasztalatait, külön kiemelve a </w:t>
      </w:r>
      <w:hyperlink r:id="rId8" w:history="1">
        <w:r w:rsidRPr="0007318F">
          <w:rPr>
            <w:rStyle w:val="Hiperhivatkozs"/>
            <w:szCs w:val="24"/>
          </w:rPr>
          <w:t>2024 őszén lezárt mesterséges intelligencia piacelemzés eredményeit</w:t>
        </w:r>
      </w:hyperlink>
      <w:r>
        <w:rPr>
          <w:szCs w:val="24"/>
        </w:rPr>
        <w:t>,</w:t>
      </w:r>
      <w:r w:rsidR="00747295">
        <w:rPr>
          <w:szCs w:val="24"/>
        </w:rPr>
        <w:t xml:space="preserve"> </w:t>
      </w:r>
      <w:r>
        <w:rPr>
          <w:szCs w:val="24"/>
        </w:rPr>
        <w:t>a GVH digitális fogyasztóvédelem területén felhalmozott tapasztalatait</w:t>
      </w:r>
      <w:r w:rsidR="00747295">
        <w:rPr>
          <w:szCs w:val="24"/>
        </w:rPr>
        <w:t xml:space="preserve">, </w:t>
      </w:r>
      <w:r w:rsidR="0007318F">
        <w:rPr>
          <w:szCs w:val="24"/>
        </w:rPr>
        <w:t xml:space="preserve">különös tekintettel a globális technológiai cégekkel (Pl. </w:t>
      </w:r>
      <w:hyperlink r:id="rId9" w:history="1">
        <w:r w:rsidR="0007318F" w:rsidRPr="0007318F">
          <w:rPr>
            <w:rStyle w:val="Hiperhivatkozs"/>
            <w:szCs w:val="24"/>
          </w:rPr>
          <w:t>TikTok</w:t>
        </w:r>
      </w:hyperlink>
      <w:r w:rsidR="0007318F">
        <w:rPr>
          <w:szCs w:val="24"/>
        </w:rPr>
        <w:t xml:space="preserve">, </w:t>
      </w:r>
      <w:hyperlink r:id="rId10" w:history="1">
        <w:r w:rsidR="0007318F" w:rsidRPr="0007318F">
          <w:rPr>
            <w:rStyle w:val="Hiperhivatkozs"/>
            <w:szCs w:val="24"/>
          </w:rPr>
          <w:t>Microsoft</w:t>
        </w:r>
      </w:hyperlink>
      <w:r w:rsidR="0007318F">
        <w:rPr>
          <w:szCs w:val="24"/>
        </w:rPr>
        <w:t xml:space="preserve">) szemben lefolytatott eljárásokra. </w:t>
      </w:r>
      <w:r w:rsidR="008C32DB">
        <w:rPr>
          <w:szCs w:val="24"/>
        </w:rPr>
        <w:t xml:space="preserve">A GVH elnöke ezzel kapcsolatban hangsúlyozta: </w:t>
      </w:r>
      <w:r w:rsidR="008C32DB" w:rsidRPr="008C32DB">
        <w:rPr>
          <w:i/>
          <w:iCs/>
          <w:szCs w:val="24"/>
        </w:rPr>
        <w:t>„A fogyasztó mindig az első. A legjobb fogyasztóvédelem pedig a verseny. Ugyanakkor a versenytársak piaci magatartása soha nem sértheti a fogyasztók érdekeit.”</w:t>
      </w:r>
    </w:p>
    <w:p w14:paraId="3DDF61D3" w14:textId="18911DA0" w:rsidR="00E545B4" w:rsidRDefault="00747295" w:rsidP="0087425C">
      <w:pPr>
        <w:spacing w:after="100"/>
        <w:jc w:val="both"/>
        <w:rPr>
          <w:szCs w:val="24"/>
        </w:rPr>
      </w:pPr>
      <w:r>
        <w:rPr>
          <w:szCs w:val="24"/>
        </w:rPr>
        <w:t>Rigó Csaba Balázs</w:t>
      </w:r>
      <w:r w:rsidR="0007318F">
        <w:rPr>
          <w:szCs w:val="24"/>
        </w:rPr>
        <w:t xml:space="preserve"> előadásában</w:t>
      </w:r>
      <w:r>
        <w:rPr>
          <w:szCs w:val="24"/>
        </w:rPr>
        <w:t xml:space="preserve"> </w:t>
      </w:r>
      <w:r w:rsidR="008C32DB">
        <w:rPr>
          <w:szCs w:val="24"/>
        </w:rPr>
        <w:t>kiemelte</w:t>
      </w:r>
      <w:r w:rsidR="00A24A2D">
        <w:rPr>
          <w:szCs w:val="24"/>
        </w:rPr>
        <w:t xml:space="preserve"> </w:t>
      </w:r>
      <w:r>
        <w:rPr>
          <w:szCs w:val="24"/>
        </w:rPr>
        <w:t>a GVH</w:t>
      </w:r>
      <w:r w:rsidR="009127F7">
        <w:rPr>
          <w:szCs w:val="24"/>
        </w:rPr>
        <w:t xml:space="preserve"> aktív tevékenységét az</w:t>
      </w:r>
      <w:r>
        <w:rPr>
          <w:szCs w:val="24"/>
        </w:rPr>
        <w:t xml:space="preserve"> élelmiszerinfláció elleni küzdelemben</w:t>
      </w:r>
      <w:r w:rsidR="00A24A2D">
        <w:rPr>
          <w:szCs w:val="24"/>
        </w:rPr>
        <w:t>, kiemelve</w:t>
      </w:r>
      <w:r w:rsidR="009127F7">
        <w:rPr>
          <w:szCs w:val="24"/>
        </w:rPr>
        <w:t xml:space="preserve"> a GVH</w:t>
      </w:r>
      <w:r w:rsidR="00A24A2D">
        <w:rPr>
          <w:szCs w:val="24"/>
        </w:rPr>
        <w:t xml:space="preserve"> célzott vizsgálatait, illetve a versenyhatóság</w:t>
      </w:r>
      <w:r w:rsidR="009127F7">
        <w:rPr>
          <w:szCs w:val="24"/>
        </w:rPr>
        <w:t xml:space="preserve"> által működtetett </w:t>
      </w:r>
      <w:hyperlink r:id="rId11" w:history="1">
        <w:r w:rsidR="009127F7" w:rsidRPr="00A24A2D">
          <w:rPr>
            <w:rStyle w:val="Hiperhivatkozs"/>
            <w:szCs w:val="24"/>
          </w:rPr>
          <w:t>online Árfigyelő rendszert</w:t>
        </w:r>
      </w:hyperlink>
      <w:r w:rsidR="009127F7">
        <w:rPr>
          <w:szCs w:val="24"/>
        </w:rPr>
        <w:t xml:space="preserve">. </w:t>
      </w:r>
      <w:r w:rsidR="00A24A2D">
        <w:rPr>
          <w:szCs w:val="24"/>
        </w:rPr>
        <w:t>Rámutatott, hogy</w:t>
      </w:r>
      <w:r>
        <w:rPr>
          <w:szCs w:val="24"/>
        </w:rPr>
        <w:t xml:space="preserve"> a versenyhatóság</w:t>
      </w:r>
      <w:r w:rsidR="002D4EB5">
        <w:rPr>
          <w:szCs w:val="24"/>
        </w:rPr>
        <w:t>ok</w:t>
      </w:r>
      <w:r w:rsidR="00A24A2D">
        <w:rPr>
          <w:szCs w:val="24"/>
        </w:rPr>
        <w:t>nak</w:t>
      </w:r>
      <w:r>
        <w:rPr>
          <w:szCs w:val="24"/>
        </w:rPr>
        <w:t xml:space="preserve"> egyre</w:t>
      </w:r>
      <w:r w:rsidR="00A24A2D">
        <w:rPr>
          <w:szCs w:val="24"/>
        </w:rPr>
        <w:t xml:space="preserve"> jelentősebb szerepet kell vállalniuk</w:t>
      </w:r>
      <w:r>
        <w:rPr>
          <w:szCs w:val="24"/>
        </w:rPr>
        <w:t xml:space="preserve"> a nem klasszikus versenyjogi problémák kezelésében</w:t>
      </w:r>
      <w:r w:rsidR="00A24A2D">
        <w:rPr>
          <w:szCs w:val="24"/>
        </w:rPr>
        <w:t xml:space="preserve"> is</w:t>
      </w:r>
      <w:r>
        <w:rPr>
          <w:szCs w:val="24"/>
        </w:rPr>
        <w:t>.</w:t>
      </w:r>
    </w:p>
    <w:p w14:paraId="35A46E0B" w14:textId="26B7F5F8" w:rsidR="00542D84" w:rsidRPr="00542D84" w:rsidRDefault="008C32DB" w:rsidP="0087425C">
      <w:pPr>
        <w:spacing w:after="100"/>
        <w:jc w:val="both"/>
        <w:rPr>
          <w:szCs w:val="24"/>
        </w:rPr>
      </w:pPr>
      <w:r>
        <w:rPr>
          <w:szCs w:val="24"/>
        </w:rPr>
        <w:t>A GVH elnöke</w:t>
      </w:r>
      <w:r w:rsidR="005225DE">
        <w:rPr>
          <w:szCs w:val="24"/>
        </w:rPr>
        <w:t xml:space="preserve"> bemutatta a magyar versenyhatóság kiterjedt nemzetközi szakmai kapcsolatrendszerét is.</w:t>
      </w:r>
      <w:r w:rsidR="00A24A2D">
        <w:rPr>
          <w:szCs w:val="24"/>
        </w:rPr>
        <w:t xml:space="preserve"> Mint mondta: </w:t>
      </w:r>
      <w:r w:rsidR="00542D84" w:rsidRPr="00542D84">
        <w:rPr>
          <w:szCs w:val="24"/>
        </w:rPr>
        <w:t>„</w:t>
      </w:r>
      <w:r w:rsidR="00542D84" w:rsidRPr="00542D84">
        <w:rPr>
          <w:i/>
          <w:iCs/>
          <w:szCs w:val="24"/>
        </w:rPr>
        <w:t>A kölcsönös tiszteleten alapuló tapasztalatcsere és szakmai együttműködés kiemelten fontos a Gazdasági Versenyhivatal számára.”</w:t>
      </w:r>
      <w:r w:rsidR="00542D84">
        <w:rPr>
          <w:szCs w:val="24"/>
        </w:rPr>
        <w:t xml:space="preserve"> </w:t>
      </w:r>
      <w:r>
        <w:rPr>
          <w:szCs w:val="24"/>
        </w:rPr>
        <w:t>Rigó Csaba Balázs</w:t>
      </w:r>
      <w:r w:rsidR="00542D84">
        <w:rPr>
          <w:szCs w:val="24"/>
        </w:rPr>
        <w:t xml:space="preserve"> rávilágított: </w:t>
      </w:r>
      <w:r w:rsidR="00542D84" w:rsidRPr="00542D84">
        <w:rPr>
          <w:i/>
          <w:iCs/>
          <w:szCs w:val="24"/>
        </w:rPr>
        <w:t>„Geopolitikai értelemben Magyarország Kelet és Nyugat között áll. Ha a széttöredezettséget választjuk, ha blokkokat építünk, azzal gyengítjük Európa versenyképességét. Ehelyett mi a kapcsolatokban és a kölcsönös tiszteleten alapuló együttműködésben hiszünk.”</w:t>
      </w:r>
      <w:r w:rsidR="00542D84">
        <w:rPr>
          <w:i/>
          <w:iCs/>
          <w:szCs w:val="24"/>
        </w:rPr>
        <w:t xml:space="preserve"> </w:t>
      </w:r>
      <w:r w:rsidR="00542D84">
        <w:rPr>
          <w:szCs w:val="24"/>
        </w:rPr>
        <w:t xml:space="preserve">– húzta alá </w:t>
      </w:r>
      <w:r>
        <w:rPr>
          <w:szCs w:val="24"/>
        </w:rPr>
        <w:t>a magyar versenyhatóság elnöke</w:t>
      </w:r>
      <w:r w:rsidR="00542D84">
        <w:rPr>
          <w:szCs w:val="24"/>
        </w:rPr>
        <w:t xml:space="preserve"> a pekingi konferencián.</w:t>
      </w:r>
    </w:p>
    <w:p w14:paraId="0B00C953" w14:textId="2231D93D" w:rsidR="00D22F06" w:rsidRDefault="008C32DB" w:rsidP="0087425C">
      <w:pPr>
        <w:spacing w:after="100"/>
        <w:jc w:val="both"/>
      </w:pPr>
      <w:r>
        <w:rPr>
          <w:szCs w:val="24"/>
        </w:rPr>
        <w:t>A GVH</w:t>
      </w:r>
      <w:r w:rsidR="006F4EA6">
        <w:rPr>
          <w:szCs w:val="24"/>
        </w:rPr>
        <w:t xml:space="preserve"> aktív munkát </w:t>
      </w:r>
      <w:r w:rsidR="0087425C">
        <w:rPr>
          <w:szCs w:val="24"/>
        </w:rPr>
        <w:t>végez</w:t>
      </w:r>
      <w:r w:rsidR="006F4EA6">
        <w:rPr>
          <w:szCs w:val="24"/>
        </w:rPr>
        <w:t xml:space="preserve"> az Európai Versenyhálózatban</w:t>
      </w:r>
      <w:r w:rsidR="00DC3A25">
        <w:rPr>
          <w:szCs w:val="24"/>
        </w:rPr>
        <w:t xml:space="preserve"> (ECN)</w:t>
      </w:r>
      <w:r w:rsidR="006F4EA6">
        <w:rPr>
          <w:szCs w:val="24"/>
        </w:rPr>
        <w:t xml:space="preserve">, </w:t>
      </w:r>
      <w:hyperlink r:id="rId12" w:history="1">
        <w:r w:rsidR="006F4EA6" w:rsidRPr="0087425C">
          <w:rPr>
            <w:rStyle w:val="Hiperhivatkozs"/>
            <w:szCs w:val="24"/>
          </w:rPr>
          <w:t>a Nemzetközi Versenyhálózatban</w:t>
        </w:r>
        <w:r w:rsidR="00DC3A25" w:rsidRPr="0087425C">
          <w:rPr>
            <w:rStyle w:val="Hiperhivatkozs"/>
            <w:szCs w:val="24"/>
          </w:rPr>
          <w:t xml:space="preserve"> (ICN)</w:t>
        </w:r>
      </w:hyperlink>
      <w:r w:rsidR="006F4EA6">
        <w:rPr>
          <w:szCs w:val="24"/>
        </w:rPr>
        <w:t>,</w:t>
      </w:r>
      <w:r w:rsidR="00FC1D79">
        <w:rPr>
          <w:szCs w:val="24"/>
        </w:rPr>
        <w:t xml:space="preserve"> a</w:t>
      </w:r>
      <w:r w:rsidR="00A24A2D">
        <w:rPr>
          <w:szCs w:val="24"/>
        </w:rPr>
        <w:t xml:space="preserve"> nemzetközi fogyasztóvédelmi hálózat (ICPEN)</w:t>
      </w:r>
      <w:r w:rsidR="00FC1D79">
        <w:rPr>
          <w:szCs w:val="24"/>
        </w:rPr>
        <w:t xml:space="preserve"> munkacsoportjaiban</w:t>
      </w:r>
      <w:r w:rsidR="0087425C">
        <w:rPr>
          <w:szCs w:val="24"/>
        </w:rPr>
        <w:t xml:space="preserve">, </w:t>
      </w:r>
      <w:hyperlink r:id="rId13" w:history="1">
        <w:r w:rsidR="0087425C" w:rsidRPr="0087425C">
          <w:rPr>
            <w:rStyle w:val="Hiperhivatkozs"/>
            <w:szCs w:val="24"/>
          </w:rPr>
          <w:t>az OECD-vel</w:t>
        </w:r>
        <w:r w:rsidR="00D22F06" w:rsidRPr="0087425C">
          <w:rPr>
            <w:rStyle w:val="Hiperhivatkozs"/>
            <w:szCs w:val="24"/>
          </w:rPr>
          <w:t xml:space="preserve"> közös oktatóközpontot működtet Budapesten</w:t>
        </w:r>
      </w:hyperlink>
      <w:r w:rsidR="00D22F06">
        <w:rPr>
          <w:szCs w:val="24"/>
        </w:rPr>
        <w:t>,</w:t>
      </w:r>
      <w:r w:rsidR="00A24A2D">
        <w:rPr>
          <w:szCs w:val="24"/>
        </w:rPr>
        <w:t xml:space="preserve"> valamint</w:t>
      </w:r>
      <w:r w:rsidR="00D22F06">
        <w:rPr>
          <w:szCs w:val="24"/>
        </w:rPr>
        <w:t xml:space="preserve"> megfigyelő státuszú tagja</w:t>
      </w:r>
      <w:r w:rsidR="00FC1D79">
        <w:rPr>
          <w:szCs w:val="24"/>
        </w:rPr>
        <w:t xml:space="preserve"> </w:t>
      </w:r>
      <w:hyperlink r:id="rId14" w:history="1">
        <w:r w:rsidR="00FC1D79" w:rsidRPr="008C32DB">
          <w:rPr>
            <w:rStyle w:val="Hiperhivatkozs"/>
            <w:szCs w:val="24"/>
          </w:rPr>
          <w:t xml:space="preserve">a </w:t>
        </w:r>
        <w:r w:rsidR="00FC1D79" w:rsidRPr="008C32DB">
          <w:rPr>
            <w:rStyle w:val="Hiperhivatkozs"/>
          </w:rPr>
          <w:t>T</w:t>
        </w:r>
        <w:r w:rsidR="00DC3A25" w:rsidRPr="008C32DB">
          <w:rPr>
            <w:rStyle w:val="Hiperhivatkozs"/>
          </w:rPr>
          <w:t>ürk Államok Szervezeté</w:t>
        </w:r>
        <w:r w:rsidR="00D22F06" w:rsidRPr="008C32DB">
          <w:rPr>
            <w:rStyle w:val="Hiperhivatkozs"/>
          </w:rPr>
          <w:t>nek</w:t>
        </w:r>
        <w:r w:rsidR="00DC3A25" w:rsidRPr="008C32DB">
          <w:rPr>
            <w:rStyle w:val="Hiperhivatkozs"/>
          </w:rPr>
          <w:t xml:space="preserve"> (TÁSZ)</w:t>
        </w:r>
        <w:r w:rsidR="00FC1D79" w:rsidRPr="008C32DB">
          <w:rPr>
            <w:rStyle w:val="Hiperhivatkozs"/>
          </w:rPr>
          <w:t xml:space="preserve"> versenyhatóság</w:t>
        </w:r>
        <w:r w:rsidR="00D22F06" w:rsidRPr="008C32DB">
          <w:rPr>
            <w:rStyle w:val="Hiperhivatkozs"/>
          </w:rPr>
          <w:t>ai közötti szakmai</w:t>
        </w:r>
        <w:r w:rsidR="00FC1D79" w:rsidRPr="008C32DB">
          <w:rPr>
            <w:rStyle w:val="Hiperhivatkozs"/>
          </w:rPr>
          <w:t xml:space="preserve"> </w:t>
        </w:r>
        <w:r w:rsidR="00DC3A25" w:rsidRPr="008C32DB">
          <w:rPr>
            <w:rStyle w:val="Hiperhivatkozs"/>
          </w:rPr>
          <w:t>együttműködés</w:t>
        </w:r>
        <w:r w:rsidR="00D22F06" w:rsidRPr="008C32DB">
          <w:rPr>
            <w:rStyle w:val="Hiperhivatkozs"/>
          </w:rPr>
          <w:t>ének</w:t>
        </w:r>
      </w:hyperlink>
      <w:r w:rsidR="00542D84">
        <w:rPr>
          <w:szCs w:val="24"/>
        </w:rPr>
        <w:t xml:space="preserve"> is</w:t>
      </w:r>
      <w:r>
        <w:t xml:space="preserve">, amelynek </w:t>
      </w:r>
      <w:hyperlink r:id="rId15" w:history="1">
        <w:r w:rsidRPr="008C32DB">
          <w:rPr>
            <w:rStyle w:val="Hiperhivatkozs"/>
          </w:rPr>
          <w:t>legutóbbi találkozóját Budapesten tartották 2025 áprilisában</w:t>
        </w:r>
      </w:hyperlink>
      <w:r>
        <w:t>.</w:t>
      </w:r>
    </w:p>
    <w:p w14:paraId="07EE4C4B" w14:textId="0D7A5C73" w:rsidR="00747295" w:rsidRPr="00D22F06" w:rsidRDefault="00FC1D79" w:rsidP="0087425C">
      <w:pPr>
        <w:spacing w:after="100"/>
        <w:jc w:val="both"/>
      </w:pPr>
      <w:r>
        <w:t>A pekingi nemzetközi konferencián való részvétel</w:t>
      </w:r>
      <w:r w:rsidR="00D22F06">
        <w:t xml:space="preserve"> jól</w:t>
      </w:r>
      <w:r>
        <w:t xml:space="preserve"> illeszkedik </w:t>
      </w:r>
      <w:r w:rsidR="00542D84">
        <w:t>a Gazdasági Versenyhivatal</w:t>
      </w:r>
      <w:r>
        <w:t xml:space="preserve"> szakmai </w:t>
      </w:r>
      <w:r w:rsidR="00953F5E">
        <w:t>kül</w:t>
      </w:r>
      <w:r>
        <w:t>kapcsolati hálójának tudatos építésébe is.</w:t>
      </w:r>
      <w:r w:rsidR="00A24A2D">
        <w:t xml:space="preserve"> A rangos nemzetközi eseményen többek között részt vett és előa</w:t>
      </w:r>
      <w:r w:rsidR="00D22F06">
        <w:t>dást tartott</w:t>
      </w:r>
      <w:r w:rsidR="00A24A2D">
        <w:t xml:space="preserve"> az olasz, a spanyol és a portugál nemzeti versenyhatóság elnöke is.</w:t>
      </w:r>
    </w:p>
    <w:p w14:paraId="2DBD42D7" w14:textId="03061F86" w:rsidR="00A1598F" w:rsidRPr="00A1598F" w:rsidRDefault="00A1598F" w:rsidP="00A1598F">
      <w:pPr>
        <w:jc w:val="both"/>
      </w:pPr>
      <w:r w:rsidRPr="00A1598F">
        <w:rPr>
          <w:b/>
          <w:bCs/>
        </w:rPr>
        <w:t>GVH Kommunikáció</w:t>
      </w:r>
    </w:p>
    <w:p w14:paraId="50B9F83D" w14:textId="77777777" w:rsidR="00A1598F" w:rsidRPr="00A1598F" w:rsidRDefault="00A1598F" w:rsidP="00A1598F">
      <w:pPr>
        <w:spacing w:after="0"/>
        <w:jc w:val="both"/>
      </w:pPr>
      <w:r w:rsidRPr="00A1598F">
        <w:t>További információ:</w:t>
      </w:r>
    </w:p>
    <w:p w14:paraId="0975169A" w14:textId="77777777" w:rsidR="00A1598F" w:rsidRPr="00A1598F" w:rsidRDefault="00A1598F" w:rsidP="00A1598F">
      <w:pPr>
        <w:spacing w:after="0"/>
        <w:jc w:val="both"/>
      </w:pPr>
      <w:r w:rsidRPr="00A1598F">
        <w:t>Horváth Bálint, kommunikációs vezető +36 20 238 6939</w:t>
      </w:r>
    </w:p>
    <w:p w14:paraId="66F81EC0" w14:textId="7B70F93D" w:rsidR="00A1598F" w:rsidRPr="00A1598F" w:rsidRDefault="00A1598F" w:rsidP="00FC1D79">
      <w:pPr>
        <w:jc w:val="both"/>
      </w:pPr>
      <w:r w:rsidRPr="00A1598F">
        <w:t>Gondolovics Katalin, sajtószóvivő +36 30 603 1170</w:t>
      </w:r>
    </w:p>
    <w:sectPr w:rsidR="00A1598F" w:rsidRPr="00A1598F" w:rsidSect="00A24A2D">
      <w:headerReference w:type="default" r:id="rId16"/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F551" w14:textId="77777777" w:rsidR="00BA5808" w:rsidRDefault="00BA5808" w:rsidP="00BA5808">
      <w:pPr>
        <w:spacing w:after="0" w:line="240" w:lineRule="auto"/>
      </w:pPr>
      <w:r>
        <w:separator/>
      </w:r>
    </w:p>
  </w:endnote>
  <w:endnote w:type="continuationSeparator" w:id="0">
    <w:p w14:paraId="19BC4533" w14:textId="77777777" w:rsidR="00BA5808" w:rsidRDefault="00BA5808" w:rsidP="00BA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CF51" w14:textId="561285C5" w:rsidR="00BA5808" w:rsidRDefault="00BA5808" w:rsidP="00BA5808">
    <w:pPr>
      <w:tabs>
        <w:tab w:val="left" w:pos="3226"/>
      </w:tabs>
      <w:jc w:val="center"/>
    </w:pPr>
    <w:r w:rsidRPr="00337335">
      <w:rPr>
        <w:rFonts w:ascii="Arial" w:eastAsia="Arial" w:hAnsi="Arial" w:cs="Arial"/>
        <w:sz w:val="18"/>
        <w:szCs w:val="18"/>
      </w:rPr>
      <w:t>1026 Budapest, Riadó u. 1-3.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>E-mail: sajto@gvh.hu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162E" w14:textId="77777777" w:rsidR="00BA5808" w:rsidRDefault="00BA5808" w:rsidP="00BA5808">
      <w:pPr>
        <w:spacing w:after="0" w:line="240" w:lineRule="auto"/>
      </w:pPr>
      <w:r>
        <w:separator/>
      </w:r>
    </w:p>
  </w:footnote>
  <w:footnote w:type="continuationSeparator" w:id="0">
    <w:p w14:paraId="3A9E2D61" w14:textId="77777777" w:rsidR="00BA5808" w:rsidRDefault="00BA5808" w:rsidP="00BA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2CFE" w14:textId="69D0C866" w:rsidR="00BA5808" w:rsidRDefault="00BA5808" w:rsidP="00BA5808">
    <w:pPr>
      <w:pStyle w:val="lfej"/>
      <w:spacing w:after="120"/>
    </w:pPr>
    <w:r>
      <w:rPr>
        <w:rFonts w:ascii="Calibri" w:eastAsia="Calibri" w:hAnsi="Calibri" w:cs="Calibri"/>
        <w:noProof/>
        <w:color w:val="000000"/>
        <w:sz w:val="22"/>
      </w:rPr>
      <w:drawing>
        <wp:inline distT="0" distB="0" distL="0" distR="0" wp14:anchorId="09A4D038" wp14:editId="12D49BAF">
          <wp:extent cx="1691640" cy="586740"/>
          <wp:effectExtent l="0" t="0" r="0" b="0"/>
          <wp:docPr id="1655895225" name="image1.png" descr="A képen szöveg, embléma, szimbólum, Betűtípus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40802" name="image1.png" descr="A képen szöveg, embléma, szimbólum, Betűtípus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EE90DD" w14:textId="77777777" w:rsidR="00BA5808" w:rsidRDefault="00BA58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301A1"/>
    <w:multiLevelType w:val="hybridMultilevel"/>
    <w:tmpl w:val="719AB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4"/>
    <w:rsid w:val="000108A9"/>
    <w:rsid w:val="000108BF"/>
    <w:rsid w:val="00013192"/>
    <w:rsid w:val="000336D9"/>
    <w:rsid w:val="00071A76"/>
    <w:rsid w:val="0007318F"/>
    <w:rsid w:val="000B04B4"/>
    <w:rsid w:val="000B3721"/>
    <w:rsid w:val="000D245F"/>
    <w:rsid w:val="00191EEC"/>
    <w:rsid w:val="001E309D"/>
    <w:rsid w:val="00225A19"/>
    <w:rsid w:val="002D4EB5"/>
    <w:rsid w:val="002E5CD3"/>
    <w:rsid w:val="00310222"/>
    <w:rsid w:val="0032490A"/>
    <w:rsid w:val="003633FB"/>
    <w:rsid w:val="00407DE6"/>
    <w:rsid w:val="004334B4"/>
    <w:rsid w:val="00491EE7"/>
    <w:rsid w:val="004A14EA"/>
    <w:rsid w:val="004B4B6D"/>
    <w:rsid w:val="004C6F44"/>
    <w:rsid w:val="004E6C4D"/>
    <w:rsid w:val="004F712D"/>
    <w:rsid w:val="00514657"/>
    <w:rsid w:val="005225DE"/>
    <w:rsid w:val="00542C25"/>
    <w:rsid w:val="00542D84"/>
    <w:rsid w:val="005B1455"/>
    <w:rsid w:val="005C0143"/>
    <w:rsid w:val="005F4D7B"/>
    <w:rsid w:val="006F4EA6"/>
    <w:rsid w:val="006F7CC5"/>
    <w:rsid w:val="00733FC6"/>
    <w:rsid w:val="00747295"/>
    <w:rsid w:val="007A3BBA"/>
    <w:rsid w:val="007E0459"/>
    <w:rsid w:val="00801237"/>
    <w:rsid w:val="00843C34"/>
    <w:rsid w:val="0087425C"/>
    <w:rsid w:val="008979CA"/>
    <w:rsid w:val="008B06DF"/>
    <w:rsid w:val="008C32DB"/>
    <w:rsid w:val="009127F7"/>
    <w:rsid w:val="00953F5E"/>
    <w:rsid w:val="00981D72"/>
    <w:rsid w:val="00A1598F"/>
    <w:rsid w:val="00A24A2D"/>
    <w:rsid w:val="00A55A64"/>
    <w:rsid w:val="00BA5808"/>
    <w:rsid w:val="00BC22BE"/>
    <w:rsid w:val="00BC2C8C"/>
    <w:rsid w:val="00C91E04"/>
    <w:rsid w:val="00CB47ED"/>
    <w:rsid w:val="00D22F06"/>
    <w:rsid w:val="00D24729"/>
    <w:rsid w:val="00D26C31"/>
    <w:rsid w:val="00D71867"/>
    <w:rsid w:val="00D74123"/>
    <w:rsid w:val="00DC3A25"/>
    <w:rsid w:val="00DD246F"/>
    <w:rsid w:val="00E545B4"/>
    <w:rsid w:val="00E87149"/>
    <w:rsid w:val="00E91A8D"/>
    <w:rsid w:val="00F132DF"/>
    <w:rsid w:val="00F25377"/>
    <w:rsid w:val="00F70D9B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1BC504"/>
  <w15:chartTrackingRefBased/>
  <w15:docId w15:val="{5AF5A7E7-6B08-4200-85A9-9039D47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B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4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4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4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4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4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4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04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04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04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4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4B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A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5808"/>
  </w:style>
  <w:style w:type="paragraph" w:styleId="llb">
    <w:name w:val="footer"/>
    <w:basedOn w:val="Norml"/>
    <w:link w:val="llbChar"/>
    <w:uiPriority w:val="99"/>
    <w:unhideWhenUsed/>
    <w:rsid w:val="00BA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808"/>
  </w:style>
  <w:style w:type="character" w:styleId="Hiperhivatkozs">
    <w:name w:val="Hyperlink"/>
    <w:basedOn w:val="Bekezdsalapbettpusa"/>
    <w:uiPriority w:val="99"/>
    <w:unhideWhenUsed/>
    <w:rsid w:val="00407DE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7DE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07DE6"/>
    <w:rPr>
      <w:color w:val="96607D" w:themeColor="followedHyperlink"/>
      <w:u w:val="single"/>
    </w:rPr>
  </w:style>
  <w:style w:type="paragraph" w:styleId="Vltozat">
    <w:name w:val="Revision"/>
    <w:hidden/>
    <w:uiPriority w:val="99"/>
    <w:semiHidden/>
    <w:rsid w:val="00BC22B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C2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22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22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2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2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h.hu/sajtoszoba/sajtokozlemenyek/2024-es-sajtokozlemenyek/gvh-a-mesterseges-intelligencia-alkalmazasa-novelheti-a-magyar-vallalkozasok-versenykepesseget" TargetMode="External"/><Relationship Id="rId13" Type="http://schemas.openxmlformats.org/officeDocument/2006/relationships/hyperlink" Target="https://www.gvh.hu/sajtoszoba/sajtokozlemenyek/2025-os-sajtokozlemenyek/20-eve-magyarorszag-a-regio-versenypolitikai-fejlesztesenek-kozpont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vh.hu/sajtoszoba/sajtokozlemenyek/2023-as-sajtokozlemenyek/a-vilag-versenyhatosagait-iranyito-testulet-allando-tagjava-valasztottak-a-gvh-elnoket" TargetMode="External"/><Relationship Id="rId12" Type="http://schemas.openxmlformats.org/officeDocument/2006/relationships/hyperlink" Target="https://www.gvh.hu/sajtoszoba/sajtokozlemenyek/2025-os-sajtokozlemenyek/tobbszoros-elismeres-hazanknak-a-vilag-versenyhatosagainak-eves-talalkozoja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vh.hu/sajtoszoba/sajtokozlemenyek/2025-os-sajtokozlemenyek/haztartasi-es-higienes-termekek-ara-is-nyomon-kovetheto-az-arfigyelob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vh.hu/sajtoszoba/sajtokozlemenyek/2025-os-sajtokozlemenyek/rigo-csaba-balazs-a-gvh-a-versenyjogban-hidat-kepez-kelet-es-nyugat-kozott" TargetMode="External"/><Relationship Id="rId10" Type="http://schemas.openxmlformats.org/officeDocument/2006/relationships/hyperlink" Target="https://www.gvh.hu/sajtoszoba/sajtokozlemenyek/2025-os-sajtokozlemenyek/magyarul-tanitja-a-microsoft-a-mesterseges-intelligenciat-a-gvh-nak-koszonheto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vh.hu/sajtoszoba/sajtokozlemenyek/2023-as-sajtokozlemenyek/megregulazza-a-tiktokot-a-gazdasagi-versenyhivatal-a-gyermekek-vedelme-erdekeben" TargetMode="External"/><Relationship Id="rId14" Type="http://schemas.openxmlformats.org/officeDocument/2006/relationships/hyperlink" Target="https://www.gvh.hu/sajtoszoba/sajtokozlemenyek/2024-es-sajtokozlemenyek/megalakult-a-turk-allamok-versenytanacsa-isztambulb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Csongor</dc:creator>
  <cp:keywords/>
  <dc:description/>
  <cp:lastModifiedBy>Garda Zsófia</cp:lastModifiedBy>
  <cp:revision>2</cp:revision>
  <dcterms:created xsi:type="dcterms:W3CDTF">2025-09-08T12:55:00Z</dcterms:created>
  <dcterms:modified xsi:type="dcterms:W3CDTF">2025-09-08T12:55:00Z</dcterms:modified>
</cp:coreProperties>
</file>