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0" w:rsidRPr="00644F86" w:rsidRDefault="008E5533" w:rsidP="00644F86">
      <w:pPr>
        <w:spacing w:before="120" w:after="120"/>
        <w:ind w:left="851"/>
        <w:jc w:val="center"/>
        <w:rPr>
          <w:b/>
          <w:sz w:val="32"/>
          <w:szCs w:val="32"/>
        </w:rPr>
      </w:pPr>
      <w:r w:rsidRPr="006F72B6">
        <w:rPr>
          <w:b/>
          <w:sz w:val="32"/>
          <w:szCs w:val="32"/>
        </w:rPr>
        <w:t>A versenyjog aktuális kérdései</w:t>
      </w:r>
      <w:r w:rsidR="00052C0F" w:rsidRPr="006F72B6">
        <w:rPr>
          <w:b/>
          <w:sz w:val="32"/>
          <w:szCs w:val="32"/>
        </w:rPr>
        <w:t xml:space="preserve"> </w:t>
      </w:r>
      <w:r w:rsidR="00E62837" w:rsidRPr="006F72B6">
        <w:rPr>
          <w:b/>
          <w:sz w:val="32"/>
          <w:szCs w:val="32"/>
        </w:rPr>
        <w:t xml:space="preserve">– </w:t>
      </w:r>
      <w:r w:rsidR="00E62837" w:rsidRPr="006F72B6">
        <w:rPr>
          <w:b/>
          <w:sz w:val="32"/>
          <w:szCs w:val="32"/>
        </w:rPr>
        <w:br/>
      </w:r>
      <w:r w:rsidR="00015CA6" w:rsidRPr="006F72B6">
        <w:rPr>
          <w:b/>
          <w:sz w:val="32"/>
          <w:szCs w:val="32"/>
        </w:rPr>
        <w:t xml:space="preserve">a GVH </w:t>
      </w:r>
      <w:r w:rsidRPr="006F72B6">
        <w:rPr>
          <w:b/>
          <w:sz w:val="32"/>
          <w:szCs w:val="32"/>
        </w:rPr>
        <w:t xml:space="preserve">és a Versenyjogi Egyesület </w:t>
      </w:r>
      <w:r w:rsidR="0049633C">
        <w:rPr>
          <w:b/>
          <w:sz w:val="32"/>
          <w:szCs w:val="32"/>
        </w:rPr>
        <w:t xml:space="preserve">közös </w:t>
      </w:r>
      <w:r w:rsidR="00015CA6" w:rsidRPr="006F72B6">
        <w:rPr>
          <w:b/>
          <w:sz w:val="32"/>
          <w:szCs w:val="32"/>
        </w:rPr>
        <w:t>konferenciája</w:t>
      </w:r>
    </w:p>
    <w:p w:rsidR="00ED751A" w:rsidRPr="00644F86" w:rsidRDefault="008E5533" w:rsidP="00644F86">
      <w:pPr>
        <w:spacing w:after="120"/>
        <w:ind w:left="851"/>
        <w:rPr>
          <w:b/>
          <w:szCs w:val="24"/>
        </w:rPr>
      </w:pPr>
      <w:r w:rsidRPr="00644F86">
        <w:rPr>
          <w:b/>
          <w:szCs w:val="24"/>
        </w:rPr>
        <w:t>A versenyjog komplex jogterületté fejlődött Magyarországon</w:t>
      </w:r>
      <w:r w:rsidR="0049633C" w:rsidRPr="0049633C">
        <w:rPr>
          <w:b/>
          <w:szCs w:val="24"/>
        </w:rPr>
        <w:t xml:space="preserve"> </w:t>
      </w:r>
      <w:r w:rsidR="0049633C" w:rsidRPr="00644F86">
        <w:rPr>
          <w:b/>
          <w:szCs w:val="24"/>
        </w:rPr>
        <w:t>az elmúlt 25 évben</w:t>
      </w:r>
      <w:r w:rsidR="0049633C">
        <w:rPr>
          <w:b/>
          <w:szCs w:val="24"/>
        </w:rPr>
        <w:t xml:space="preserve">. Alkalmazása, </w:t>
      </w:r>
      <w:r w:rsidR="0049633C" w:rsidRPr="00644F86">
        <w:rPr>
          <w:b/>
          <w:szCs w:val="24"/>
        </w:rPr>
        <w:t xml:space="preserve">valamint a versenyjogi megfelelés </w:t>
      </w:r>
      <w:r w:rsidR="0049633C">
        <w:rPr>
          <w:b/>
          <w:szCs w:val="24"/>
        </w:rPr>
        <w:t>időről időre</w:t>
      </w:r>
      <w:r w:rsidRPr="00644F86">
        <w:rPr>
          <w:b/>
          <w:szCs w:val="24"/>
        </w:rPr>
        <w:t xml:space="preserve"> </w:t>
      </w:r>
      <w:r w:rsidR="0049633C" w:rsidRPr="00644F86">
        <w:rPr>
          <w:b/>
          <w:szCs w:val="24"/>
        </w:rPr>
        <w:t>számos kérdést vet fel</w:t>
      </w:r>
      <w:r w:rsidR="00ED751A" w:rsidRPr="00644F86">
        <w:rPr>
          <w:b/>
          <w:szCs w:val="24"/>
        </w:rPr>
        <w:t xml:space="preserve">, </w:t>
      </w:r>
      <w:r w:rsidRPr="00644F86">
        <w:rPr>
          <w:b/>
          <w:szCs w:val="24"/>
        </w:rPr>
        <w:t xml:space="preserve">– </w:t>
      </w:r>
      <w:r w:rsidR="0049633C" w:rsidRPr="00644F86">
        <w:rPr>
          <w:b/>
          <w:szCs w:val="24"/>
        </w:rPr>
        <w:t xml:space="preserve">versenyjogi aktualitásokról </w:t>
      </w:r>
      <w:r w:rsidR="0049633C">
        <w:rPr>
          <w:b/>
          <w:szCs w:val="24"/>
        </w:rPr>
        <w:t>cseréltek eszmét</w:t>
      </w:r>
      <w:r w:rsidRPr="00644F86">
        <w:rPr>
          <w:b/>
          <w:szCs w:val="24"/>
        </w:rPr>
        <w:t xml:space="preserve"> </w:t>
      </w:r>
      <w:r w:rsidR="0049633C" w:rsidRPr="00644F86">
        <w:rPr>
          <w:b/>
          <w:szCs w:val="24"/>
        </w:rPr>
        <w:t xml:space="preserve">a szakma legjelentősebb képviselői </w:t>
      </w:r>
      <w:r w:rsidR="00644F86" w:rsidRPr="00644F86">
        <w:rPr>
          <w:b/>
          <w:szCs w:val="24"/>
        </w:rPr>
        <w:t>az első Magyar Versenyjogi Fórumon</w:t>
      </w:r>
      <w:r w:rsidRPr="00644F86">
        <w:rPr>
          <w:b/>
          <w:szCs w:val="24"/>
        </w:rPr>
        <w:t xml:space="preserve">. </w:t>
      </w:r>
    </w:p>
    <w:p w:rsidR="006F72B6" w:rsidRDefault="0049633C" w:rsidP="00644F86">
      <w:pPr>
        <w:spacing w:after="120"/>
        <w:ind w:left="851"/>
        <w:rPr>
          <w:szCs w:val="24"/>
        </w:rPr>
      </w:pPr>
      <w:r>
        <w:rPr>
          <w:szCs w:val="24"/>
        </w:rPr>
        <w:t xml:space="preserve">A GVH </w:t>
      </w:r>
      <w:r w:rsidRPr="006F72B6">
        <w:rPr>
          <w:szCs w:val="24"/>
        </w:rPr>
        <w:t>leg</w:t>
      </w:r>
      <w:r>
        <w:rPr>
          <w:szCs w:val="24"/>
        </w:rPr>
        <w:t>alább annyira érdekelt</w:t>
      </w:r>
      <w:r w:rsidRPr="006F72B6">
        <w:rPr>
          <w:szCs w:val="24"/>
        </w:rPr>
        <w:t xml:space="preserve"> a tisztességes verseny feltételeit biztosító jogkövető magatartás kialakításában, mint maguk a piaci szereplők, akiknek megfelelési törekvéseit </w:t>
      </w:r>
      <w:r>
        <w:rPr>
          <w:szCs w:val="24"/>
        </w:rPr>
        <w:t xml:space="preserve">a versenyhatóság is támogatja </w:t>
      </w:r>
      <w:r w:rsidRPr="006F72B6">
        <w:rPr>
          <w:szCs w:val="24"/>
        </w:rPr>
        <w:t>a jogszabályok adta keretek között</w:t>
      </w:r>
      <w:r>
        <w:rPr>
          <w:szCs w:val="24"/>
        </w:rPr>
        <w:t xml:space="preserve"> – hangsúlyozta </w:t>
      </w:r>
      <w:r w:rsidR="00AA4FA5" w:rsidRPr="00644F86">
        <w:rPr>
          <w:b/>
          <w:szCs w:val="24"/>
        </w:rPr>
        <w:t>Juhász Miklós, a Gazdasági Versenyhivatal</w:t>
      </w:r>
      <w:r w:rsidR="009751CD" w:rsidRPr="00644F86">
        <w:rPr>
          <w:b/>
          <w:szCs w:val="24"/>
        </w:rPr>
        <w:t xml:space="preserve"> elnöke</w:t>
      </w:r>
      <w:r w:rsidR="009751CD" w:rsidRPr="00644F86">
        <w:rPr>
          <w:szCs w:val="24"/>
        </w:rPr>
        <w:t xml:space="preserve"> </w:t>
      </w:r>
      <w:r w:rsidR="006F72B6">
        <w:rPr>
          <w:szCs w:val="24"/>
        </w:rPr>
        <w:t xml:space="preserve">a </w:t>
      </w:r>
      <w:r w:rsidR="00A25A63" w:rsidRPr="00644F86">
        <w:rPr>
          <w:szCs w:val="24"/>
        </w:rPr>
        <w:t xml:space="preserve">mai </w:t>
      </w:r>
      <w:r w:rsidR="00822985" w:rsidRPr="00822985">
        <w:rPr>
          <w:szCs w:val="24"/>
        </w:rPr>
        <w:t>hagyományteremtő céllal meg</w:t>
      </w:r>
      <w:r w:rsidR="00822985">
        <w:rPr>
          <w:szCs w:val="24"/>
        </w:rPr>
        <w:t>rendezett</w:t>
      </w:r>
      <w:r w:rsidR="00822985" w:rsidRPr="00822985">
        <w:rPr>
          <w:szCs w:val="24"/>
        </w:rPr>
        <w:t xml:space="preserve"> </w:t>
      </w:r>
      <w:r w:rsidR="00A25A63" w:rsidRPr="00644F86">
        <w:rPr>
          <w:szCs w:val="24"/>
        </w:rPr>
        <w:t>konferencia megnyitó beszédében</w:t>
      </w:r>
      <w:r w:rsidR="00534F8C">
        <w:rPr>
          <w:szCs w:val="24"/>
        </w:rPr>
        <w:t>. E</w:t>
      </w:r>
      <w:r w:rsidR="00A25A63" w:rsidRPr="00644F86">
        <w:rPr>
          <w:szCs w:val="24"/>
        </w:rPr>
        <w:t>lmondta, hogy</w:t>
      </w:r>
      <w:r w:rsidR="00534F8C">
        <w:rPr>
          <w:szCs w:val="24"/>
        </w:rPr>
        <w:t xml:space="preserve"> </w:t>
      </w:r>
      <w:r w:rsidR="00F35082">
        <w:rPr>
          <w:szCs w:val="24"/>
        </w:rPr>
        <w:t xml:space="preserve">a GVH </w:t>
      </w:r>
      <w:r w:rsidR="00534F8C">
        <w:rPr>
          <w:szCs w:val="24"/>
        </w:rPr>
        <w:t>e</w:t>
      </w:r>
      <w:r w:rsidR="006F72B6" w:rsidRPr="006F72B6">
        <w:rPr>
          <w:szCs w:val="24"/>
        </w:rPr>
        <w:t xml:space="preserve">nnek </w:t>
      </w:r>
      <w:r w:rsidR="00534F8C">
        <w:rPr>
          <w:szCs w:val="24"/>
        </w:rPr>
        <w:t>megvalósítására</w:t>
      </w:r>
      <w:r w:rsidR="006F72B6" w:rsidRPr="006F72B6">
        <w:rPr>
          <w:szCs w:val="24"/>
        </w:rPr>
        <w:t>, valamint a</w:t>
      </w:r>
      <w:r w:rsidR="00F35082">
        <w:rPr>
          <w:szCs w:val="24"/>
        </w:rPr>
        <w:t xml:space="preserve"> mindinkább</w:t>
      </w:r>
      <w:r w:rsidR="006F72B6">
        <w:rPr>
          <w:szCs w:val="24"/>
        </w:rPr>
        <w:t xml:space="preserve"> ügyfélbarát hivatali működés</w:t>
      </w:r>
      <w:r w:rsidR="006072FB">
        <w:rPr>
          <w:szCs w:val="24"/>
        </w:rPr>
        <w:t>ért</w:t>
      </w:r>
      <w:r w:rsidR="006F72B6" w:rsidRPr="006F72B6">
        <w:rPr>
          <w:szCs w:val="24"/>
        </w:rPr>
        <w:t xml:space="preserve"> jogszabá</w:t>
      </w:r>
      <w:r w:rsidR="006F72B6">
        <w:rPr>
          <w:szCs w:val="24"/>
        </w:rPr>
        <w:t xml:space="preserve">ly-módosításokat </w:t>
      </w:r>
      <w:r w:rsidR="006072FB">
        <w:rPr>
          <w:szCs w:val="24"/>
        </w:rPr>
        <w:t xml:space="preserve">is </w:t>
      </w:r>
      <w:r w:rsidR="006F72B6">
        <w:rPr>
          <w:szCs w:val="24"/>
        </w:rPr>
        <w:t xml:space="preserve">kezdeményezett, </w:t>
      </w:r>
      <w:r w:rsidR="00534F8C">
        <w:rPr>
          <w:szCs w:val="24"/>
        </w:rPr>
        <w:t xml:space="preserve">folyamatosan felülvizsgálja </w:t>
      </w:r>
      <w:r w:rsidR="006F72B6">
        <w:rPr>
          <w:szCs w:val="24"/>
        </w:rPr>
        <w:t xml:space="preserve">közleményeit és tájékoztatóit, és lehetőségeihez mérten lépéseket tesz </w:t>
      </w:r>
      <w:r w:rsidR="006F72B6" w:rsidRPr="006F72B6">
        <w:rPr>
          <w:szCs w:val="24"/>
        </w:rPr>
        <w:t>azért, hogy a versenyjogi szabályok minél szélesebb k</w:t>
      </w:r>
      <w:r w:rsidR="006F72B6">
        <w:rPr>
          <w:szCs w:val="24"/>
        </w:rPr>
        <w:t xml:space="preserve">ör számára </w:t>
      </w:r>
      <w:r w:rsidR="00534F8C">
        <w:rPr>
          <w:szCs w:val="24"/>
        </w:rPr>
        <w:t>váljanak</w:t>
      </w:r>
      <w:r w:rsidR="00534F8C" w:rsidDel="00534F8C">
        <w:rPr>
          <w:szCs w:val="24"/>
        </w:rPr>
        <w:t xml:space="preserve"> </w:t>
      </w:r>
      <w:r w:rsidR="006F72B6">
        <w:rPr>
          <w:szCs w:val="24"/>
        </w:rPr>
        <w:t>befogadható</w:t>
      </w:r>
      <w:r w:rsidR="00534F8C">
        <w:rPr>
          <w:szCs w:val="24"/>
        </w:rPr>
        <w:t>vá</w:t>
      </w:r>
      <w:r w:rsidR="006F72B6">
        <w:rPr>
          <w:szCs w:val="24"/>
        </w:rPr>
        <w:t xml:space="preserve"> és </w:t>
      </w:r>
      <w:r w:rsidR="00534F8C">
        <w:rPr>
          <w:szCs w:val="24"/>
        </w:rPr>
        <w:t>megismerhetővé</w:t>
      </w:r>
      <w:r w:rsidR="006F72B6">
        <w:rPr>
          <w:szCs w:val="24"/>
        </w:rPr>
        <w:t>, ami alapfeltétele e rendelkezések</w:t>
      </w:r>
      <w:r w:rsidR="006F72B6" w:rsidRPr="006F72B6">
        <w:rPr>
          <w:szCs w:val="24"/>
        </w:rPr>
        <w:t xml:space="preserve"> megfelelő alkal</w:t>
      </w:r>
      <w:r w:rsidR="006F72B6">
        <w:rPr>
          <w:szCs w:val="24"/>
        </w:rPr>
        <w:t>mazásának.</w:t>
      </w:r>
    </w:p>
    <w:p w:rsidR="00A25A63" w:rsidRPr="00644F86" w:rsidRDefault="006F72B6" w:rsidP="00644F86">
      <w:pPr>
        <w:spacing w:after="120"/>
        <w:ind w:left="851"/>
        <w:rPr>
          <w:szCs w:val="24"/>
        </w:rPr>
      </w:pPr>
      <w:proofErr w:type="spellStart"/>
      <w:r w:rsidRPr="006F72B6">
        <w:rPr>
          <w:b/>
          <w:szCs w:val="24"/>
        </w:rPr>
        <w:t>Hegymegi-Barakonyi</w:t>
      </w:r>
      <w:proofErr w:type="spellEnd"/>
      <w:r w:rsidRPr="006F72B6">
        <w:rPr>
          <w:b/>
          <w:szCs w:val="24"/>
        </w:rPr>
        <w:t xml:space="preserve"> Zoltán, a Magyar Versenyjogi Egyesület elnöke</w:t>
      </w:r>
      <w:r w:rsidRPr="006F72B6">
        <w:rPr>
          <w:szCs w:val="24"/>
        </w:rPr>
        <w:t xml:space="preserve"> köszöntőjében kiemelte a versenyjogi kultúra hazai fejlesztésének fontosságát</w:t>
      </w:r>
      <w:r w:rsidR="006072FB">
        <w:rPr>
          <w:szCs w:val="24"/>
        </w:rPr>
        <w:t>: A</w:t>
      </w:r>
      <w:r w:rsidRPr="006F72B6">
        <w:rPr>
          <w:szCs w:val="24"/>
        </w:rPr>
        <w:t xml:space="preserve"> legnagyobb kihívásnak a kis- és középvállalatok</w:t>
      </w:r>
      <w:r>
        <w:rPr>
          <w:szCs w:val="24"/>
        </w:rPr>
        <w:t xml:space="preserve"> </w:t>
      </w:r>
      <w:bookmarkStart w:id="0" w:name="_GoBack"/>
      <w:bookmarkEnd w:id="0"/>
      <w:r w:rsidRPr="006F72B6">
        <w:rPr>
          <w:szCs w:val="24"/>
        </w:rPr>
        <w:t xml:space="preserve">versenyjogi megfelelésének további javítását tartja. </w:t>
      </w:r>
      <w:r w:rsidR="006072FB">
        <w:rPr>
          <w:szCs w:val="24"/>
        </w:rPr>
        <w:t>K</w:t>
      </w:r>
      <w:r w:rsidRPr="006F72B6">
        <w:rPr>
          <w:szCs w:val="24"/>
        </w:rPr>
        <w:t>ülföldi példák</w:t>
      </w:r>
      <w:r w:rsidR="006072FB">
        <w:rPr>
          <w:szCs w:val="24"/>
        </w:rPr>
        <w:t>on</w:t>
      </w:r>
      <w:r w:rsidRPr="006F72B6">
        <w:rPr>
          <w:szCs w:val="24"/>
        </w:rPr>
        <w:t xml:space="preserve"> is </w:t>
      </w:r>
      <w:r w:rsidR="006072FB">
        <w:rPr>
          <w:szCs w:val="24"/>
        </w:rPr>
        <w:t>be</w:t>
      </w:r>
      <w:r w:rsidRPr="006F72B6">
        <w:rPr>
          <w:szCs w:val="24"/>
        </w:rPr>
        <w:t>mutat</w:t>
      </w:r>
      <w:r w:rsidR="006072FB">
        <w:rPr>
          <w:szCs w:val="24"/>
        </w:rPr>
        <w:t>ta</w:t>
      </w:r>
      <w:r w:rsidRPr="006F72B6">
        <w:rPr>
          <w:szCs w:val="24"/>
        </w:rPr>
        <w:t>, hogy a kisebb méretű és kevesebb erőforrással rendelkező cégek megfelelésének biztosítás</w:t>
      </w:r>
      <w:r w:rsidR="006072FB">
        <w:rPr>
          <w:szCs w:val="24"/>
        </w:rPr>
        <w:t>ára</w:t>
      </w:r>
      <w:r w:rsidRPr="006F72B6">
        <w:rPr>
          <w:szCs w:val="24"/>
        </w:rPr>
        <w:t xml:space="preserve"> egyszerűbb, de a nagyobb versenytársa</w:t>
      </w:r>
      <w:r w:rsidR="006072FB">
        <w:rPr>
          <w:szCs w:val="24"/>
        </w:rPr>
        <w:t>i</w:t>
      </w:r>
      <w:r w:rsidRPr="006F72B6">
        <w:rPr>
          <w:szCs w:val="24"/>
        </w:rPr>
        <w:t>ké</w:t>
      </w:r>
      <w:r w:rsidR="006072FB">
        <w:rPr>
          <w:szCs w:val="24"/>
        </w:rPr>
        <w:t>i</w:t>
      </w:r>
      <w:r w:rsidRPr="006F72B6">
        <w:rPr>
          <w:szCs w:val="24"/>
        </w:rPr>
        <w:t>hoz hasonló hatékonyságú megfelelési programok kialakítására van szükség.</w:t>
      </w:r>
    </w:p>
    <w:p w:rsidR="00987816" w:rsidRDefault="00987816" w:rsidP="00644F86">
      <w:pPr>
        <w:spacing w:after="120"/>
        <w:ind w:left="851"/>
        <w:rPr>
          <w:szCs w:val="24"/>
        </w:rPr>
      </w:pPr>
      <w:r>
        <w:rPr>
          <w:szCs w:val="24"/>
        </w:rPr>
        <w:t xml:space="preserve">A konferencia bevezető előadását </w:t>
      </w:r>
      <w:r w:rsidRPr="00987816">
        <w:rPr>
          <w:b/>
          <w:szCs w:val="24"/>
        </w:rPr>
        <w:t>Csiszár Pál, az Európai Bizottság Versenypolitikai Főigazgatóságának igazgatója</w:t>
      </w:r>
      <w:r>
        <w:rPr>
          <w:szCs w:val="24"/>
        </w:rPr>
        <w:t xml:space="preserve"> tartotta az </w:t>
      </w:r>
      <w:r w:rsidR="00AF1DAF" w:rsidRPr="005D59E2">
        <w:rPr>
          <w:i/>
          <w:szCs w:val="24"/>
        </w:rPr>
        <w:t xml:space="preserve">EU aktuális fúziókontroll gyakorlatáról az </w:t>
      </w:r>
      <w:r w:rsidRPr="005D59E2">
        <w:rPr>
          <w:i/>
          <w:szCs w:val="24"/>
        </w:rPr>
        <w:t>oligopolisztikus piacokon</w:t>
      </w:r>
      <w:r w:rsidR="00AF1DAF">
        <w:rPr>
          <w:szCs w:val="24"/>
        </w:rPr>
        <w:t>.</w:t>
      </w:r>
    </w:p>
    <w:p w:rsidR="005F41A4" w:rsidRDefault="009D7D2C" w:rsidP="00644F86">
      <w:pPr>
        <w:spacing w:after="120"/>
        <w:ind w:left="851"/>
        <w:rPr>
          <w:szCs w:val="24"/>
        </w:rPr>
      </w:pPr>
      <w:r w:rsidRPr="00644F86">
        <w:rPr>
          <w:szCs w:val="24"/>
        </w:rPr>
        <w:t xml:space="preserve">A konferencia </w:t>
      </w:r>
      <w:r w:rsidR="00AF1DAF">
        <w:rPr>
          <w:szCs w:val="24"/>
        </w:rPr>
        <w:t xml:space="preserve">további </w:t>
      </w:r>
      <w:r w:rsidRPr="00644F86">
        <w:rPr>
          <w:szCs w:val="24"/>
        </w:rPr>
        <w:t>témái átívelt</w:t>
      </w:r>
      <w:r w:rsidR="00E6693B" w:rsidRPr="00644F86">
        <w:rPr>
          <w:szCs w:val="24"/>
        </w:rPr>
        <w:t xml:space="preserve">ek az elmúlt </w:t>
      </w:r>
      <w:r w:rsidR="00F61BAB" w:rsidRPr="00644F86">
        <w:rPr>
          <w:szCs w:val="24"/>
        </w:rPr>
        <w:t xml:space="preserve">időszak </w:t>
      </w:r>
      <w:r w:rsidR="00AF1DAF">
        <w:rPr>
          <w:szCs w:val="24"/>
        </w:rPr>
        <w:t>meghatározó kérdéskörein;</w:t>
      </w:r>
      <w:r w:rsidR="000D484F" w:rsidRPr="00644F86">
        <w:rPr>
          <w:szCs w:val="24"/>
        </w:rPr>
        <w:t xml:space="preserve"> </w:t>
      </w:r>
      <w:r w:rsidR="00AE520A" w:rsidRPr="00644F86">
        <w:rPr>
          <w:b/>
          <w:szCs w:val="24"/>
        </w:rPr>
        <w:t xml:space="preserve">Richard </w:t>
      </w:r>
      <w:proofErr w:type="spellStart"/>
      <w:r w:rsidR="00AE520A" w:rsidRPr="00644F86">
        <w:rPr>
          <w:b/>
          <w:szCs w:val="24"/>
        </w:rPr>
        <w:t>Whish</w:t>
      </w:r>
      <w:proofErr w:type="spellEnd"/>
      <w:r w:rsidR="00AE520A" w:rsidRPr="00644F86">
        <w:rPr>
          <w:b/>
          <w:szCs w:val="24"/>
        </w:rPr>
        <w:t>, a King's College London emeritus professzora</w:t>
      </w:r>
      <w:r w:rsidR="004B45F9">
        <w:rPr>
          <w:b/>
          <w:szCs w:val="24"/>
        </w:rPr>
        <w:t>,</w:t>
      </w:r>
      <w:r w:rsidR="00AE520A" w:rsidRPr="00644F86">
        <w:rPr>
          <w:szCs w:val="24"/>
        </w:rPr>
        <w:t xml:space="preserve"> a </w:t>
      </w:r>
      <w:r w:rsidR="00601AD9">
        <w:rPr>
          <w:szCs w:val="24"/>
        </w:rPr>
        <w:t>V</w:t>
      </w:r>
      <w:r w:rsidR="00AE520A" w:rsidRPr="00644F86">
        <w:rPr>
          <w:szCs w:val="24"/>
        </w:rPr>
        <w:t xml:space="preserve">ersenyjogi Fórum díszvendége </w:t>
      </w:r>
      <w:r w:rsidR="00462C54" w:rsidRPr="00644F86">
        <w:rPr>
          <w:szCs w:val="24"/>
        </w:rPr>
        <w:t xml:space="preserve">az </w:t>
      </w:r>
      <w:r w:rsidR="00462C54" w:rsidRPr="00972363">
        <w:rPr>
          <w:i/>
          <w:szCs w:val="24"/>
        </w:rPr>
        <w:t>információcseré</w:t>
      </w:r>
      <w:r w:rsidR="00462C54">
        <w:rPr>
          <w:szCs w:val="24"/>
        </w:rPr>
        <w:t>ről beszélgetett</w:t>
      </w:r>
      <w:r w:rsidR="00462C54" w:rsidRPr="00644F86">
        <w:rPr>
          <w:szCs w:val="24"/>
        </w:rPr>
        <w:t xml:space="preserve"> </w:t>
      </w:r>
      <w:r w:rsidR="00F61BAB" w:rsidRPr="00644F86">
        <w:rPr>
          <w:szCs w:val="24"/>
        </w:rPr>
        <w:t>a Versenytanács egyik tagjával és neves ügyvédekkel</w:t>
      </w:r>
      <w:r w:rsidR="00462C54">
        <w:rPr>
          <w:szCs w:val="24"/>
        </w:rPr>
        <w:t xml:space="preserve">. Ugyancsak </w:t>
      </w:r>
      <w:r w:rsidR="00462C54" w:rsidRPr="00644F86">
        <w:rPr>
          <w:szCs w:val="24"/>
        </w:rPr>
        <w:t>az első panelbeszélgetésben</w:t>
      </w:r>
      <w:r w:rsidR="00462C54">
        <w:rPr>
          <w:szCs w:val="24"/>
        </w:rPr>
        <w:t xml:space="preserve"> vitatták meg a résztvevők</w:t>
      </w:r>
      <w:r w:rsidR="00931B76">
        <w:rPr>
          <w:szCs w:val="24"/>
        </w:rPr>
        <w:t xml:space="preserve"> </w:t>
      </w:r>
      <w:r w:rsidR="00462C54">
        <w:rPr>
          <w:szCs w:val="24"/>
        </w:rPr>
        <w:t xml:space="preserve">a </w:t>
      </w:r>
      <w:r w:rsidR="00931B76">
        <w:rPr>
          <w:szCs w:val="24"/>
        </w:rPr>
        <w:t>kartell</w:t>
      </w:r>
      <w:r w:rsidR="00462C54">
        <w:rPr>
          <w:szCs w:val="24"/>
        </w:rPr>
        <w:t>ekben</w:t>
      </w:r>
      <w:r w:rsidR="006E7EF3">
        <w:rPr>
          <w:szCs w:val="24"/>
        </w:rPr>
        <w:t xml:space="preserve"> </w:t>
      </w:r>
      <w:r w:rsidR="00931B76" w:rsidRPr="00972363">
        <w:rPr>
          <w:i/>
          <w:szCs w:val="24"/>
        </w:rPr>
        <w:t xml:space="preserve">résztvevő vállalkozások </w:t>
      </w:r>
      <w:r w:rsidR="006E7EF3" w:rsidRPr="00972363">
        <w:rPr>
          <w:i/>
          <w:szCs w:val="24"/>
        </w:rPr>
        <w:t>felelősségi</w:t>
      </w:r>
      <w:r w:rsidR="003600E0" w:rsidRPr="00972363">
        <w:rPr>
          <w:i/>
          <w:szCs w:val="24"/>
        </w:rPr>
        <w:t xml:space="preserve"> </w:t>
      </w:r>
      <w:r w:rsidR="00931B76" w:rsidRPr="00972363">
        <w:rPr>
          <w:i/>
          <w:szCs w:val="24"/>
        </w:rPr>
        <w:t>kérdései</w:t>
      </w:r>
      <w:r w:rsidR="00EF2C50">
        <w:rPr>
          <w:szCs w:val="24"/>
        </w:rPr>
        <w:t>t</w:t>
      </w:r>
      <w:r w:rsidR="00AE520A" w:rsidRPr="00644F86">
        <w:rPr>
          <w:szCs w:val="24"/>
        </w:rPr>
        <w:t xml:space="preserve">. </w:t>
      </w:r>
      <w:proofErr w:type="gramStart"/>
      <w:r w:rsidR="006E7EF3">
        <w:rPr>
          <w:szCs w:val="24"/>
        </w:rPr>
        <w:t>A paneltagok gyakorlati példákon keresztül mutatták be</w:t>
      </w:r>
      <w:r w:rsidR="00462C54">
        <w:rPr>
          <w:szCs w:val="24"/>
        </w:rPr>
        <w:t xml:space="preserve"> a versenyjogi rendelkezésbe ütközőnek minősíthető</w:t>
      </w:r>
      <w:r w:rsidR="006E7EF3">
        <w:rPr>
          <w:szCs w:val="24"/>
        </w:rPr>
        <w:t xml:space="preserve"> információk</w:t>
      </w:r>
      <w:r w:rsidR="00462C54">
        <w:rPr>
          <w:szCs w:val="24"/>
        </w:rPr>
        <w:t>at</w:t>
      </w:r>
      <w:r w:rsidR="00987816">
        <w:rPr>
          <w:szCs w:val="24"/>
        </w:rPr>
        <w:t xml:space="preserve"> és</w:t>
      </w:r>
      <w:r w:rsidR="006E7EF3">
        <w:rPr>
          <w:szCs w:val="24"/>
        </w:rPr>
        <w:t xml:space="preserve"> adatok</w:t>
      </w:r>
      <w:r w:rsidR="00462C54">
        <w:rPr>
          <w:szCs w:val="24"/>
        </w:rPr>
        <w:t>at</w:t>
      </w:r>
      <w:r w:rsidR="00AF1DAF">
        <w:rPr>
          <w:szCs w:val="24"/>
        </w:rPr>
        <w:t>,</w:t>
      </w:r>
      <w:r w:rsidR="00931B76">
        <w:rPr>
          <w:szCs w:val="24"/>
        </w:rPr>
        <w:t xml:space="preserve"> például</w:t>
      </w:r>
      <w:r w:rsidR="006E7EF3">
        <w:rPr>
          <w:szCs w:val="24"/>
        </w:rPr>
        <w:t xml:space="preserve"> fúziós felvásárlásoknál, horizontális é</w:t>
      </w:r>
      <w:r w:rsidR="00931B76">
        <w:rPr>
          <w:szCs w:val="24"/>
        </w:rPr>
        <w:t xml:space="preserve">s vertikális megállapodásokban, </w:t>
      </w:r>
      <w:r w:rsidR="00462C54">
        <w:rPr>
          <w:szCs w:val="24"/>
        </w:rPr>
        <w:t xml:space="preserve">valamint </w:t>
      </w:r>
      <w:r w:rsidR="00931B76">
        <w:rPr>
          <w:szCs w:val="24"/>
        </w:rPr>
        <w:t xml:space="preserve">kitértek a kartellben </w:t>
      </w:r>
      <w:r w:rsidR="00931B76" w:rsidRPr="00931B76">
        <w:rPr>
          <w:szCs w:val="24"/>
        </w:rPr>
        <w:t>s</w:t>
      </w:r>
      <w:r w:rsidR="00931B76">
        <w:rPr>
          <w:szCs w:val="24"/>
        </w:rPr>
        <w:t>egédkező vagy közreműködői</w:t>
      </w:r>
      <w:r w:rsidR="00931B76" w:rsidRPr="00931B76">
        <w:rPr>
          <w:szCs w:val="24"/>
        </w:rPr>
        <w:t xml:space="preserve"> szerepet játsz</w:t>
      </w:r>
      <w:r w:rsidR="00931B76">
        <w:rPr>
          <w:szCs w:val="24"/>
        </w:rPr>
        <w:t xml:space="preserve">ó tagok felelőssége megállapíthatóságának alapjogi és </w:t>
      </w:r>
      <w:r w:rsidR="00931B76">
        <w:rPr>
          <w:szCs w:val="24"/>
        </w:rPr>
        <w:lastRenderedPageBreak/>
        <w:t>esetjogi kérdéseire</w:t>
      </w:r>
      <w:r w:rsidR="003E63BD">
        <w:rPr>
          <w:szCs w:val="24"/>
        </w:rPr>
        <w:t>,</w:t>
      </w:r>
      <w:r w:rsidR="00987816" w:rsidRPr="00987816">
        <w:rPr>
          <w:szCs w:val="24"/>
        </w:rPr>
        <w:t xml:space="preserve"> </w:t>
      </w:r>
      <w:r w:rsidR="00AF1DAF">
        <w:rPr>
          <w:szCs w:val="24"/>
        </w:rPr>
        <w:t xml:space="preserve">figyelemmel </w:t>
      </w:r>
      <w:r w:rsidR="00462C54">
        <w:rPr>
          <w:szCs w:val="24"/>
        </w:rPr>
        <w:t xml:space="preserve">a </w:t>
      </w:r>
      <w:r w:rsidR="00AF1DAF">
        <w:rPr>
          <w:szCs w:val="24"/>
        </w:rPr>
        <w:t>magyar</w:t>
      </w:r>
      <w:r w:rsidR="003F26C8">
        <w:rPr>
          <w:szCs w:val="24"/>
        </w:rPr>
        <w:t xml:space="preserve"> </w:t>
      </w:r>
      <w:r w:rsidR="003F26C8" w:rsidRPr="003E63BD">
        <w:rPr>
          <w:szCs w:val="24"/>
        </w:rPr>
        <w:t>(</w:t>
      </w:r>
      <w:hyperlink r:id="rId9" w:history="1">
        <w:r w:rsidR="003E63BD" w:rsidRPr="007600D4">
          <w:rPr>
            <w:rStyle w:val="Hiperhivatkozs"/>
            <w:rFonts w:ascii="Times New Roman" w:hAnsi="Times New Roman"/>
            <w:szCs w:val="24"/>
          </w:rPr>
          <w:t>betonkartell</w:t>
        </w:r>
      </w:hyperlink>
      <w:r w:rsidR="003E63BD" w:rsidRPr="003E63BD">
        <w:rPr>
          <w:szCs w:val="24"/>
        </w:rPr>
        <w:t xml:space="preserve">, </w:t>
      </w:r>
      <w:hyperlink r:id="rId10" w:history="1">
        <w:proofErr w:type="spellStart"/>
        <w:r w:rsidR="003E63BD" w:rsidRPr="007600D4">
          <w:rPr>
            <w:rStyle w:val="Hiperhivatkozs"/>
            <w:rFonts w:ascii="Times New Roman" w:hAnsi="Times New Roman"/>
            <w:szCs w:val="24"/>
          </w:rPr>
          <w:t>pharma</w:t>
        </w:r>
        <w:r w:rsidR="003F26C8" w:rsidRPr="007600D4">
          <w:rPr>
            <w:rStyle w:val="Hiperhivatkozs"/>
            <w:rFonts w:ascii="Times New Roman" w:hAnsi="Times New Roman"/>
            <w:szCs w:val="24"/>
          </w:rPr>
          <w:t>kartell</w:t>
        </w:r>
        <w:proofErr w:type="spellEnd"/>
      </w:hyperlink>
      <w:r w:rsidR="003F26C8" w:rsidRPr="003E63BD">
        <w:rPr>
          <w:szCs w:val="24"/>
        </w:rPr>
        <w:t>)</w:t>
      </w:r>
      <w:r w:rsidR="00AF1DAF" w:rsidRPr="003E63BD">
        <w:rPr>
          <w:szCs w:val="24"/>
        </w:rPr>
        <w:t>,</w:t>
      </w:r>
      <w:r w:rsidR="00AF1DAF">
        <w:rPr>
          <w:szCs w:val="24"/>
        </w:rPr>
        <w:t xml:space="preserve"> illetve </w:t>
      </w:r>
      <w:r w:rsidR="00987816">
        <w:rPr>
          <w:szCs w:val="24"/>
        </w:rPr>
        <w:t>az uniós</w:t>
      </w:r>
      <w:proofErr w:type="gramEnd"/>
      <w:r w:rsidR="00987816">
        <w:rPr>
          <w:szCs w:val="24"/>
        </w:rPr>
        <w:t xml:space="preserve"> </w:t>
      </w:r>
      <w:proofErr w:type="gramStart"/>
      <w:r w:rsidR="003821A1">
        <w:rPr>
          <w:szCs w:val="24"/>
        </w:rPr>
        <w:t>tagállamok</w:t>
      </w:r>
      <w:proofErr w:type="gramEnd"/>
      <w:r w:rsidR="003821A1">
        <w:rPr>
          <w:szCs w:val="24"/>
        </w:rPr>
        <w:t xml:space="preserve"> </w:t>
      </w:r>
      <w:r w:rsidR="00987816">
        <w:rPr>
          <w:szCs w:val="24"/>
        </w:rPr>
        <w:t>versenyhatóság</w:t>
      </w:r>
      <w:r w:rsidR="003821A1">
        <w:rPr>
          <w:szCs w:val="24"/>
        </w:rPr>
        <w:t>ainak</w:t>
      </w:r>
      <w:r w:rsidR="00987816">
        <w:rPr>
          <w:szCs w:val="24"/>
        </w:rPr>
        <w:t xml:space="preserve"> döntéseire</w:t>
      </w:r>
      <w:r w:rsidR="00931B76">
        <w:rPr>
          <w:szCs w:val="24"/>
        </w:rPr>
        <w:t xml:space="preserve">. </w:t>
      </w:r>
    </w:p>
    <w:p w:rsidR="00972363" w:rsidRDefault="00DC2E41" w:rsidP="00644F86">
      <w:pPr>
        <w:spacing w:after="120"/>
        <w:ind w:left="851"/>
        <w:rPr>
          <w:szCs w:val="24"/>
        </w:rPr>
      </w:pPr>
      <w:r w:rsidRPr="00D3019D">
        <w:rPr>
          <w:b/>
          <w:szCs w:val="24"/>
        </w:rPr>
        <w:t>Kovács András György</w:t>
      </w:r>
      <w:r w:rsidRPr="00DC2E41">
        <w:rPr>
          <w:szCs w:val="24"/>
        </w:rPr>
        <w:t>, a Kúria tanácselnöke</w:t>
      </w:r>
      <w:r>
        <w:rPr>
          <w:szCs w:val="24"/>
        </w:rPr>
        <w:t xml:space="preserve">, valamint </w:t>
      </w:r>
      <w:r w:rsidRPr="00482E89">
        <w:rPr>
          <w:b/>
          <w:szCs w:val="24"/>
        </w:rPr>
        <w:t>Tóth András</w:t>
      </w:r>
      <w:r>
        <w:rPr>
          <w:szCs w:val="24"/>
        </w:rPr>
        <w:t>, a Versenytanács elnöke</w:t>
      </w:r>
      <w:r w:rsidR="00E85BA8">
        <w:rPr>
          <w:szCs w:val="24"/>
        </w:rPr>
        <w:t xml:space="preserve"> </w:t>
      </w:r>
      <w:r w:rsidR="00972363">
        <w:rPr>
          <w:szCs w:val="24"/>
        </w:rPr>
        <w:t xml:space="preserve">részvételével </w:t>
      </w:r>
      <w:r w:rsidR="00AE520A" w:rsidRPr="00644F86">
        <w:rPr>
          <w:szCs w:val="24"/>
        </w:rPr>
        <w:t>kerültek</w:t>
      </w:r>
      <w:r w:rsidR="00972363">
        <w:rPr>
          <w:szCs w:val="24"/>
        </w:rPr>
        <w:t xml:space="preserve"> </w:t>
      </w:r>
      <w:r w:rsidR="00E85BA8" w:rsidRPr="00644F86">
        <w:rPr>
          <w:szCs w:val="24"/>
        </w:rPr>
        <w:t xml:space="preserve">szóba </w:t>
      </w:r>
      <w:r w:rsidR="00AE520A" w:rsidRPr="00644F86">
        <w:rPr>
          <w:szCs w:val="24"/>
        </w:rPr>
        <w:t xml:space="preserve">a </w:t>
      </w:r>
      <w:r w:rsidR="00AE520A" w:rsidRPr="00972363">
        <w:rPr>
          <w:i/>
          <w:szCs w:val="24"/>
        </w:rPr>
        <w:t>közigazgatási</w:t>
      </w:r>
      <w:r w:rsidR="00AF1DAF" w:rsidRPr="00972363">
        <w:rPr>
          <w:i/>
          <w:szCs w:val="24"/>
        </w:rPr>
        <w:t xml:space="preserve"> döntések bírósági</w:t>
      </w:r>
      <w:r w:rsidR="00AE520A" w:rsidRPr="00972363">
        <w:rPr>
          <w:i/>
          <w:szCs w:val="24"/>
        </w:rPr>
        <w:t xml:space="preserve"> felülvizsgálat</w:t>
      </w:r>
      <w:r w:rsidR="005D59E2" w:rsidRPr="00972363">
        <w:rPr>
          <w:i/>
          <w:szCs w:val="24"/>
        </w:rPr>
        <w:t>ának</w:t>
      </w:r>
      <w:r w:rsidR="00AE520A" w:rsidRPr="00972363">
        <w:rPr>
          <w:i/>
          <w:szCs w:val="24"/>
        </w:rPr>
        <w:t xml:space="preserve"> </w:t>
      </w:r>
      <w:r w:rsidR="005D59E2" w:rsidRPr="00972363">
        <w:rPr>
          <w:i/>
          <w:szCs w:val="24"/>
        </w:rPr>
        <w:t>újdonságai</w:t>
      </w:r>
      <w:r w:rsidR="00E85BA8">
        <w:rPr>
          <w:i/>
          <w:szCs w:val="24"/>
        </w:rPr>
        <w:t xml:space="preserve">. </w:t>
      </w:r>
      <w:r w:rsidRPr="00482E89">
        <w:rPr>
          <w:b/>
          <w:szCs w:val="24"/>
        </w:rPr>
        <w:t>Rozsnyai Krisztina</w:t>
      </w:r>
      <w:r w:rsidRPr="00DC2E41">
        <w:rPr>
          <w:i/>
          <w:szCs w:val="24"/>
        </w:rPr>
        <w:t xml:space="preserve">, </w:t>
      </w:r>
      <w:r w:rsidRPr="00482E89">
        <w:rPr>
          <w:szCs w:val="24"/>
        </w:rPr>
        <w:t>az Igazságügyi Minisztérium miniszteri biztosa</w:t>
      </w:r>
      <w:r w:rsidRPr="00DC2E41">
        <w:rPr>
          <w:i/>
          <w:szCs w:val="24"/>
        </w:rPr>
        <w:t xml:space="preserve"> </w:t>
      </w:r>
      <w:r w:rsidR="00E85BA8">
        <w:rPr>
          <w:szCs w:val="24"/>
        </w:rPr>
        <w:t xml:space="preserve">pedig </w:t>
      </w:r>
      <w:r w:rsidR="00AE520A" w:rsidRPr="00644F86">
        <w:rPr>
          <w:szCs w:val="24"/>
        </w:rPr>
        <w:t>a</w:t>
      </w:r>
      <w:r w:rsidR="00987816">
        <w:rPr>
          <w:szCs w:val="24"/>
        </w:rPr>
        <w:t xml:space="preserve"> </w:t>
      </w:r>
      <w:r w:rsidR="00987816" w:rsidRPr="00972363">
        <w:rPr>
          <w:i/>
          <w:szCs w:val="24"/>
        </w:rPr>
        <w:t>közigazgatási eljárás szabályait tartalmazó törvény (</w:t>
      </w:r>
      <w:proofErr w:type="spellStart"/>
      <w:r w:rsidR="00987816" w:rsidRPr="00972363">
        <w:rPr>
          <w:i/>
          <w:szCs w:val="24"/>
        </w:rPr>
        <w:t>Ket</w:t>
      </w:r>
      <w:proofErr w:type="spellEnd"/>
      <w:r w:rsidR="00987816" w:rsidRPr="00972363">
        <w:rPr>
          <w:i/>
          <w:szCs w:val="24"/>
        </w:rPr>
        <w:t xml:space="preserve">.) </w:t>
      </w:r>
      <w:r w:rsidR="005D59E2" w:rsidRPr="00972363">
        <w:rPr>
          <w:i/>
          <w:szCs w:val="24"/>
        </w:rPr>
        <w:t>módosításának hátteré</w:t>
      </w:r>
      <w:r w:rsidR="005D59E2">
        <w:rPr>
          <w:szCs w:val="24"/>
        </w:rPr>
        <w:t>be</w:t>
      </w:r>
      <w:r w:rsidR="00E85BA8">
        <w:rPr>
          <w:szCs w:val="24"/>
        </w:rPr>
        <w:t xml:space="preserve"> nyújtott betekintést.</w:t>
      </w:r>
      <w:r w:rsidR="005D59E2">
        <w:rPr>
          <w:szCs w:val="24"/>
        </w:rPr>
        <w:t xml:space="preserve"> </w:t>
      </w:r>
    </w:p>
    <w:p w:rsidR="008A6A35" w:rsidRDefault="000875CA" w:rsidP="00644F86">
      <w:pPr>
        <w:spacing w:after="120"/>
        <w:ind w:left="851"/>
        <w:rPr>
          <w:szCs w:val="24"/>
        </w:rPr>
      </w:pPr>
      <w:r>
        <w:rPr>
          <w:szCs w:val="24"/>
        </w:rPr>
        <w:t>A délut</w:t>
      </w:r>
      <w:r w:rsidR="003821A1">
        <w:rPr>
          <w:szCs w:val="24"/>
        </w:rPr>
        <w:t xml:space="preserve">áni beszélgetésekben </w:t>
      </w:r>
      <w:r>
        <w:rPr>
          <w:szCs w:val="24"/>
        </w:rPr>
        <w:t>j</w:t>
      </w:r>
      <w:r w:rsidR="00F27FF6" w:rsidRPr="00972363">
        <w:rPr>
          <w:szCs w:val="24"/>
        </w:rPr>
        <w:t>ogalkotói, hatósági és bírósági jogalkalmazói, valamint képviselői</w:t>
      </w:r>
      <w:r w:rsidR="00F27FF6">
        <w:rPr>
          <w:szCs w:val="24"/>
        </w:rPr>
        <w:t xml:space="preserve"> oldalról vitatták meg a</w:t>
      </w:r>
      <w:r w:rsidR="00972363">
        <w:rPr>
          <w:szCs w:val="24"/>
        </w:rPr>
        <w:t xml:space="preserve"> </w:t>
      </w:r>
      <w:r w:rsidR="00AE520A" w:rsidRPr="00DD311A">
        <w:rPr>
          <w:i/>
          <w:szCs w:val="24"/>
        </w:rPr>
        <w:t>magánjogi jogérvényesítés</w:t>
      </w:r>
      <w:r w:rsidR="00AE520A" w:rsidRPr="00644F86">
        <w:rPr>
          <w:szCs w:val="24"/>
        </w:rPr>
        <w:t xml:space="preserve"> legújabb fejleményei</w:t>
      </w:r>
      <w:r w:rsidR="008A6A35">
        <w:rPr>
          <w:szCs w:val="24"/>
        </w:rPr>
        <w:t xml:space="preserve">t, illetve </w:t>
      </w:r>
      <w:r w:rsidR="003F26C8">
        <w:rPr>
          <w:szCs w:val="24"/>
        </w:rPr>
        <w:t xml:space="preserve">a </w:t>
      </w:r>
      <w:r w:rsidR="003F26C8" w:rsidRPr="003F26C8">
        <w:rPr>
          <w:szCs w:val="24"/>
        </w:rPr>
        <w:t>verseny</w:t>
      </w:r>
      <w:r w:rsidR="003F26C8">
        <w:rPr>
          <w:szCs w:val="24"/>
        </w:rPr>
        <w:t xml:space="preserve">jogi rendelkezések megsértésén alapuló kártérítési keresetekről szóló irányelv </w:t>
      </w:r>
      <w:r w:rsidR="00D374F3">
        <w:rPr>
          <w:szCs w:val="24"/>
        </w:rPr>
        <w:t xml:space="preserve">átültetését a </w:t>
      </w:r>
      <w:r w:rsidR="003F26C8">
        <w:rPr>
          <w:szCs w:val="24"/>
        </w:rPr>
        <w:t>magyar jogba</w:t>
      </w:r>
      <w:r w:rsidR="003600E0" w:rsidRPr="00644F86">
        <w:rPr>
          <w:szCs w:val="24"/>
        </w:rPr>
        <w:t>. V</w:t>
      </w:r>
      <w:r w:rsidR="00AE520A" w:rsidRPr="00644F86">
        <w:rPr>
          <w:szCs w:val="24"/>
        </w:rPr>
        <w:t xml:space="preserve">égül </w:t>
      </w:r>
      <w:r w:rsidR="00D374F3">
        <w:rPr>
          <w:szCs w:val="24"/>
        </w:rPr>
        <w:t>vállalati</w:t>
      </w:r>
      <w:r w:rsidR="00D374F3" w:rsidRPr="00644F86">
        <w:rPr>
          <w:szCs w:val="24"/>
        </w:rPr>
        <w:t>, szövetségi és versenyh</w:t>
      </w:r>
      <w:r w:rsidR="00D374F3">
        <w:rPr>
          <w:szCs w:val="24"/>
        </w:rPr>
        <w:t>atósági</w:t>
      </w:r>
      <w:r w:rsidR="00D374F3" w:rsidRPr="00644F86">
        <w:rPr>
          <w:szCs w:val="24"/>
        </w:rPr>
        <w:t xml:space="preserve"> szemszögből hallhattunk </w:t>
      </w:r>
      <w:r w:rsidR="00AE520A" w:rsidRPr="00644F86">
        <w:rPr>
          <w:szCs w:val="24"/>
        </w:rPr>
        <w:t xml:space="preserve">a </w:t>
      </w:r>
      <w:r w:rsidR="00AE520A" w:rsidRPr="00DD311A">
        <w:rPr>
          <w:i/>
          <w:szCs w:val="24"/>
        </w:rPr>
        <w:t>versenyjogi megfelelés</w:t>
      </w:r>
      <w:r w:rsidR="00AE520A" w:rsidRPr="00644F86">
        <w:rPr>
          <w:szCs w:val="24"/>
        </w:rPr>
        <w:t xml:space="preserve"> </w:t>
      </w:r>
      <w:r w:rsidR="00F61BAB" w:rsidRPr="00644F86">
        <w:rPr>
          <w:szCs w:val="24"/>
        </w:rPr>
        <w:t xml:space="preserve">példáiról. </w:t>
      </w:r>
    </w:p>
    <w:p w:rsidR="00ED751A" w:rsidRPr="00482E89" w:rsidRDefault="00AD4629" w:rsidP="00644F86">
      <w:pPr>
        <w:spacing w:after="120"/>
        <w:ind w:left="851"/>
      </w:pPr>
      <w:r w:rsidRPr="00644F86">
        <w:rPr>
          <w:szCs w:val="24"/>
        </w:rPr>
        <w:t xml:space="preserve">A konferencia szünetében az 1931. évi XX. törvénycikkhez köthető magyar versenyjog korai szabályait és intézményrendszerét feltáró </w:t>
      </w:r>
      <w:hyperlink r:id="rId11" w:history="1">
        <w:r w:rsidRPr="00644F86">
          <w:rPr>
            <w:rStyle w:val="Hiperhivatkozs"/>
            <w:rFonts w:ascii="Times New Roman" w:hAnsi="Times New Roman"/>
            <w:szCs w:val="24"/>
          </w:rPr>
          <w:t>jogtörténeti kutatás</w:t>
        </w:r>
      </w:hyperlink>
      <w:r w:rsidR="00D374F3">
        <w:rPr>
          <w:rStyle w:val="Hiperhivatkozs"/>
          <w:rFonts w:ascii="Times New Roman" w:hAnsi="Times New Roman"/>
          <w:szCs w:val="24"/>
        </w:rPr>
        <w:t>hoz kapcsolódó kiállítást</w:t>
      </w:r>
      <w:r w:rsidR="00ED751A" w:rsidRPr="00644F86">
        <w:rPr>
          <w:rStyle w:val="Hiperhivatkozs"/>
          <w:rFonts w:ascii="Times New Roman" w:hAnsi="Times New Roman"/>
          <w:szCs w:val="24"/>
        </w:rPr>
        <w:t xml:space="preserve"> </w:t>
      </w:r>
      <w:r w:rsidR="00D374F3" w:rsidRPr="00644F86">
        <w:rPr>
          <w:szCs w:val="24"/>
        </w:rPr>
        <w:t>tekinthet</w:t>
      </w:r>
      <w:r w:rsidR="00D374F3">
        <w:rPr>
          <w:szCs w:val="24"/>
        </w:rPr>
        <w:t>ték meg az érdeklődők.</w:t>
      </w:r>
    </w:p>
    <w:p w:rsidR="00AD4629" w:rsidRPr="00482E89" w:rsidRDefault="00A25A63" w:rsidP="00644F86">
      <w:pPr>
        <w:spacing w:after="120"/>
        <w:ind w:left="851"/>
        <w:rPr>
          <w:szCs w:val="24"/>
        </w:rPr>
      </w:pPr>
      <w:r w:rsidRPr="00644F86">
        <w:rPr>
          <w:szCs w:val="24"/>
        </w:rPr>
        <w:t xml:space="preserve">A </w:t>
      </w:r>
      <w:r w:rsidR="00D374F3">
        <w:rPr>
          <w:szCs w:val="24"/>
        </w:rPr>
        <w:t xml:space="preserve">Magyar Versenyjogi Fórum </w:t>
      </w:r>
      <w:r w:rsidR="00D374F3" w:rsidRPr="00644F86">
        <w:rPr>
          <w:szCs w:val="24"/>
        </w:rPr>
        <w:t xml:space="preserve">előadásai </w:t>
      </w:r>
      <w:r w:rsidR="003821A1">
        <w:rPr>
          <w:szCs w:val="24"/>
        </w:rPr>
        <w:t xml:space="preserve">szerda (június 15.) délutántól </w:t>
      </w:r>
      <w:r w:rsidR="00D374F3">
        <w:rPr>
          <w:szCs w:val="24"/>
        </w:rPr>
        <w:t xml:space="preserve">elérhetők a </w:t>
      </w:r>
      <w:r w:rsidR="00ED751A" w:rsidRPr="00644F86">
        <w:rPr>
          <w:szCs w:val="24"/>
        </w:rPr>
        <w:t xml:space="preserve">GVH </w:t>
      </w:r>
      <w:hyperlink r:id="rId12" w:history="1">
        <w:r w:rsidR="00AD4629" w:rsidRPr="00644F86">
          <w:rPr>
            <w:rStyle w:val="Hiperhivatkozs"/>
            <w:rFonts w:ascii="Times New Roman" w:hAnsi="Times New Roman"/>
            <w:szCs w:val="24"/>
          </w:rPr>
          <w:t>honlapján</w:t>
        </w:r>
      </w:hyperlink>
      <w:r w:rsidR="00D374F3">
        <w:rPr>
          <w:rStyle w:val="Hiperhivatkozs"/>
          <w:rFonts w:ascii="Times New Roman" w:hAnsi="Times New Roman"/>
          <w:szCs w:val="24"/>
        </w:rPr>
        <w:t>.</w:t>
      </w:r>
      <w:r w:rsidR="00D374F3">
        <w:rPr>
          <w:szCs w:val="24"/>
        </w:rPr>
        <w:t xml:space="preserve"> </w:t>
      </w:r>
    </w:p>
    <w:p w:rsidR="003D46EC" w:rsidRPr="00644F86" w:rsidRDefault="00B83D16" w:rsidP="00644F86">
      <w:pPr>
        <w:spacing w:after="120"/>
        <w:ind w:left="851"/>
        <w:rPr>
          <w:szCs w:val="24"/>
        </w:rPr>
      </w:pPr>
      <w:r w:rsidRPr="00644F86">
        <w:rPr>
          <w:szCs w:val="24"/>
        </w:rPr>
        <w:t xml:space="preserve">Budapest, </w:t>
      </w:r>
      <w:r w:rsidR="00FF55CB" w:rsidRPr="00644F86">
        <w:rPr>
          <w:szCs w:val="24"/>
        </w:rPr>
        <w:t>201</w:t>
      </w:r>
      <w:r w:rsidR="00A25A63" w:rsidRPr="00644F86">
        <w:rPr>
          <w:szCs w:val="24"/>
        </w:rPr>
        <w:t xml:space="preserve">6. </w:t>
      </w:r>
      <w:r w:rsidR="006F72B6">
        <w:rPr>
          <w:szCs w:val="24"/>
        </w:rPr>
        <w:t xml:space="preserve">június </w:t>
      </w:r>
      <w:r w:rsidR="00A25A63" w:rsidRPr="00644F86">
        <w:rPr>
          <w:szCs w:val="24"/>
        </w:rPr>
        <w:t>14.</w:t>
      </w:r>
    </w:p>
    <w:p w:rsidR="00701109" w:rsidRPr="00644F86" w:rsidRDefault="0049730A" w:rsidP="00644F86">
      <w:pPr>
        <w:pStyle w:val="Szvegtrzs2"/>
        <w:spacing w:line="276" w:lineRule="auto"/>
        <w:ind w:left="851" w:right="-2"/>
        <w:jc w:val="right"/>
        <w:rPr>
          <w:color w:val="000000"/>
          <w:sz w:val="24"/>
          <w:szCs w:val="24"/>
          <w:u w:val="single"/>
        </w:rPr>
      </w:pPr>
      <w:r w:rsidRPr="00644F86">
        <w:rPr>
          <w:rFonts w:ascii="Times New Roman" w:hAnsi="Times New Roman"/>
          <w:sz w:val="24"/>
          <w:szCs w:val="24"/>
        </w:rPr>
        <w:t>Gazdasági Versenyhivatal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/>
          <w:bCs/>
          <w:sz w:val="24"/>
          <w:szCs w:val="24"/>
        </w:rPr>
      </w:pPr>
      <w:r w:rsidRPr="00644F86">
        <w:rPr>
          <w:b/>
          <w:bCs/>
          <w:sz w:val="24"/>
          <w:szCs w:val="24"/>
        </w:rPr>
        <w:t>Információ a sajtó részére: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dr.</w:t>
      </w:r>
      <w:proofErr w:type="gramEnd"/>
      <w:r w:rsidRPr="00644F86">
        <w:rPr>
          <w:bCs/>
          <w:sz w:val="24"/>
          <w:szCs w:val="24"/>
        </w:rPr>
        <w:t xml:space="preserve"> Basa Andrea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sajtószóvivő</w:t>
      </w:r>
      <w:proofErr w:type="gramEnd"/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cím</w:t>
      </w:r>
      <w:proofErr w:type="gramEnd"/>
      <w:r w:rsidRPr="00644F86">
        <w:rPr>
          <w:bCs/>
          <w:sz w:val="24"/>
          <w:szCs w:val="24"/>
        </w:rPr>
        <w:t>: 1054 Budapest, Alkotmány u. 5.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tel</w:t>
      </w:r>
      <w:proofErr w:type="gramEnd"/>
      <w:r w:rsidRPr="00644F86">
        <w:rPr>
          <w:bCs/>
          <w:sz w:val="24"/>
          <w:szCs w:val="24"/>
        </w:rPr>
        <w:t>.: (+36-1) 472-8902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fax</w:t>
      </w:r>
      <w:proofErr w:type="gramEnd"/>
      <w:r w:rsidRPr="00644F86">
        <w:rPr>
          <w:bCs/>
          <w:sz w:val="24"/>
          <w:szCs w:val="24"/>
        </w:rPr>
        <w:t>: (+36-1) 472-8898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mobil</w:t>
      </w:r>
      <w:proofErr w:type="gramEnd"/>
      <w:r w:rsidRPr="00644F86">
        <w:rPr>
          <w:bCs/>
          <w:sz w:val="24"/>
          <w:szCs w:val="24"/>
        </w:rPr>
        <w:t>: +36-30 618-6618</w:t>
      </w:r>
    </w:p>
    <w:p w:rsidR="008B3495" w:rsidRPr="00644F86" w:rsidRDefault="008B3495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proofErr w:type="gramStart"/>
      <w:r w:rsidRPr="00644F86">
        <w:rPr>
          <w:bCs/>
          <w:sz w:val="24"/>
          <w:szCs w:val="24"/>
        </w:rPr>
        <w:t>e-mail</w:t>
      </w:r>
      <w:proofErr w:type="gramEnd"/>
      <w:r w:rsidRPr="00644F86">
        <w:rPr>
          <w:bCs/>
          <w:sz w:val="24"/>
          <w:szCs w:val="24"/>
        </w:rPr>
        <w:t xml:space="preserve">: </w:t>
      </w:r>
      <w:hyperlink r:id="rId13" w:history="1">
        <w:r w:rsidRPr="00644F86">
          <w:rPr>
            <w:rStyle w:val="Hiperhivatkozs"/>
            <w:rFonts w:ascii="Times New Roman" w:hAnsi="Times New Roman"/>
            <w:bCs/>
            <w:sz w:val="24"/>
            <w:szCs w:val="24"/>
          </w:rPr>
          <w:t>basa.andrea@gvh.hu</w:t>
        </w:r>
      </w:hyperlink>
      <w:r w:rsidRPr="00644F86">
        <w:rPr>
          <w:bCs/>
          <w:sz w:val="24"/>
          <w:szCs w:val="24"/>
        </w:rPr>
        <w:t xml:space="preserve">, </w:t>
      </w:r>
      <w:hyperlink r:id="rId14" w:history="1">
        <w:r w:rsidRPr="00644F86">
          <w:rPr>
            <w:rStyle w:val="Hiperhivatkozs"/>
            <w:rFonts w:ascii="Times New Roman" w:hAnsi="Times New Roman"/>
            <w:bCs/>
            <w:sz w:val="24"/>
            <w:szCs w:val="24"/>
          </w:rPr>
          <w:t>sajto@gvh.hu</w:t>
        </w:r>
      </w:hyperlink>
    </w:p>
    <w:p w:rsidR="008B3495" w:rsidRPr="00644F86" w:rsidRDefault="00B8256E" w:rsidP="00644F86">
      <w:pPr>
        <w:pStyle w:val="Szvegtrzs3"/>
        <w:spacing w:after="0" w:line="320" w:lineRule="atLeast"/>
        <w:ind w:left="851"/>
        <w:rPr>
          <w:bCs/>
          <w:sz w:val="24"/>
          <w:szCs w:val="24"/>
        </w:rPr>
      </w:pPr>
      <w:hyperlink r:id="rId15" w:history="1">
        <w:r w:rsidR="008B3495" w:rsidRPr="00644F86">
          <w:rPr>
            <w:rStyle w:val="Hiperhivatkozs"/>
            <w:rFonts w:ascii="Times New Roman" w:hAnsi="Times New Roman"/>
            <w:bCs/>
            <w:sz w:val="24"/>
            <w:szCs w:val="24"/>
          </w:rPr>
          <w:t>http://www.gvh.hu</w:t>
        </w:r>
      </w:hyperlink>
    </w:p>
    <w:sectPr w:rsidR="008B3495" w:rsidRPr="00644F86" w:rsidSect="00CA7C78">
      <w:footerReference w:type="default" r:id="rId16"/>
      <w:headerReference w:type="first" r:id="rId17"/>
      <w:footerReference w:type="first" r:id="rId18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EE2E56" w15:done="0"/>
  <w15:commentEx w15:paraId="3B747EB2" w15:done="0"/>
  <w15:commentEx w15:paraId="7F2D4A40" w15:done="0"/>
  <w15:commentEx w15:paraId="078686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6E" w:rsidRDefault="00B8256E" w:rsidP="00F5455E">
      <w:pPr>
        <w:spacing w:after="0" w:line="240" w:lineRule="auto"/>
      </w:pPr>
      <w:r>
        <w:separator/>
      </w:r>
    </w:p>
  </w:endnote>
  <w:endnote w:type="continuationSeparator" w:id="0">
    <w:p w:rsidR="00B8256E" w:rsidRDefault="00B8256E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55E" w:rsidRPr="00F5455E">
      <w:tab/>
    </w:r>
    <w:r w:rsidR="000602B6" w:rsidRPr="00F5455E">
      <w:fldChar w:fldCharType="begin"/>
    </w:r>
    <w:r w:rsidR="00F5455E" w:rsidRPr="00F5455E">
      <w:instrText xml:space="preserve"> PAGE   \* MERGEFORMAT </w:instrText>
    </w:r>
    <w:r w:rsidR="000602B6" w:rsidRPr="00F5455E">
      <w:fldChar w:fldCharType="separate"/>
    </w:r>
    <w:r w:rsidR="00E30282">
      <w:rPr>
        <w:noProof/>
      </w:rPr>
      <w:t>2</w:t>
    </w:r>
    <w:r w:rsidR="000602B6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77282A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6E" w:rsidRDefault="00B8256E" w:rsidP="00F5455E">
      <w:pPr>
        <w:spacing w:after="0" w:line="240" w:lineRule="auto"/>
      </w:pPr>
      <w:r>
        <w:separator/>
      </w:r>
    </w:p>
  </w:footnote>
  <w:footnote w:type="continuationSeparator" w:id="0">
    <w:p w:rsidR="00B8256E" w:rsidRDefault="00B8256E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Default="003D46EC" w:rsidP="003D46EC">
    <w:pPr>
      <w:pStyle w:val="lfej"/>
      <w:tabs>
        <w:tab w:val="clear" w:pos="4536"/>
      </w:tabs>
      <w:jc w:val="both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-189230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GVH\gvh25\iratminta\kepek\level\levpapir_blank_HU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DC41D4"/>
    <w:multiLevelType w:val="hybridMultilevel"/>
    <w:tmpl w:val="3CCA84C4"/>
    <w:lvl w:ilvl="0" w:tplc="B7D634AC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hint="default"/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 w:tplc="52E45BA6">
      <w:numFmt w:val="bullet"/>
      <w:lvlText w:val="–"/>
      <w:lvlJc w:val="left"/>
      <w:pPr>
        <w:tabs>
          <w:tab w:val="num" w:pos="2564"/>
        </w:tabs>
        <w:ind w:left="2564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5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61DB4"/>
    <w:multiLevelType w:val="hybridMultilevel"/>
    <w:tmpl w:val="6CCC668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6BC6"/>
    <w:multiLevelType w:val="hybridMultilevel"/>
    <w:tmpl w:val="9FF06306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1737D6"/>
    <w:multiLevelType w:val="hybridMultilevel"/>
    <w:tmpl w:val="78B4385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1C184C"/>
    <w:multiLevelType w:val="hybridMultilevel"/>
    <w:tmpl w:val="A3186418"/>
    <w:lvl w:ilvl="0" w:tplc="4D32E3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5797DDD"/>
    <w:multiLevelType w:val="hybridMultilevel"/>
    <w:tmpl w:val="BCC8CC8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6737071"/>
    <w:multiLevelType w:val="hybridMultilevel"/>
    <w:tmpl w:val="DCDC812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4"/>
  </w:num>
  <w:num w:numId="5">
    <w:abstractNumId w:val="14"/>
  </w:num>
  <w:num w:numId="6">
    <w:abstractNumId w:val="2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20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12"/>
  </w:num>
  <w:num w:numId="19">
    <w:abstractNumId w:val="18"/>
  </w:num>
  <w:num w:numId="20">
    <w:abstractNumId w:val="22"/>
  </w:num>
  <w:num w:numId="21">
    <w:abstractNumId w:val="26"/>
  </w:num>
  <w:num w:numId="22">
    <w:abstractNumId w:val="4"/>
  </w:num>
  <w:num w:numId="23">
    <w:abstractNumId w:val="25"/>
  </w:num>
  <w:num w:numId="24">
    <w:abstractNumId w:val="9"/>
  </w:num>
  <w:num w:numId="25">
    <w:abstractNumId w:val="16"/>
  </w:num>
  <w:num w:numId="26">
    <w:abstractNumId w:val="15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58F5"/>
    <w:rsid w:val="00006FC0"/>
    <w:rsid w:val="00015C11"/>
    <w:rsid w:val="00015CA6"/>
    <w:rsid w:val="00024803"/>
    <w:rsid w:val="00025A01"/>
    <w:rsid w:val="00045E3E"/>
    <w:rsid w:val="00051B31"/>
    <w:rsid w:val="00052C0F"/>
    <w:rsid w:val="00053B54"/>
    <w:rsid w:val="000602B6"/>
    <w:rsid w:val="00061EBF"/>
    <w:rsid w:val="000624DC"/>
    <w:rsid w:val="0006256E"/>
    <w:rsid w:val="0007019C"/>
    <w:rsid w:val="00070430"/>
    <w:rsid w:val="000749A3"/>
    <w:rsid w:val="00076182"/>
    <w:rsid w:val="0007770F"/>
    <w:rsid w:val="00077CFE"/>
    <w:rsid w:val="000802C5"/>
    <w:rsid w:val="000827E7"/>
    <w:rsid w:val="00083D5A"/>
    <w:rsid w:val="000875CA"/>
    <w:rsid w:val="00087BA8"/>
    <w:rsid w:val="00090E4D"/>
    <w:rsid w:val="00095AD4"/>
    <w:rsid w:val="000A2E55"/>
    <w:rsid w:val="000A50F6"/>
    <w:rsid w:val="000A630A"/>
    <w:rsid w:val="000A721C"/>
    <w:rsid w:val="000B3A10"/>
    <w:rsid w:val="000B7CB2"/>
    <w:rsid w:val="000C27FB"/>
    <w:rsid w:val="000C63D6"/>
    <w:rsid w:val="000C6D54"/>
    <w:rsid w:val="000D1942"/>
    <w:rsid w:val="000D447C"/>
    <w:rsid w:val="000D484F"/>
    <w:rsid w:val="000D7171"/>
    <w:rsid w:val="000D7202"/>
    <w:rsid w:val="0010193C"/>
    <w:rsid w:val="00102AF6"/>
    <w:rsid w:val="00113AC3"/>
    <w:rsid w:val="001143FF"/>
    <w:rsid w:val="00116544"/>
    <w:rsid w:val="0012026D"/>
    <w:rsid w:val="00124F39"/>
    <w:rsid w:val="00132DA1"/>
    <w:rsid w:val="00134381"/>
    <w:rsid w:val="00141F44"/>
    <w:rsid w:val="001443BF"/>
    <w:rsid w:val="001447F7"/>
    <w:rsid w:val="00147AE7"/>
    <w:rsid w:val="001544F8"/>
    <w:rsid w:val="00160B10"/>
    <w:rsid w:val="0016130B"/>
    <w:rsid w:val="00163D9F"/>
    <w:rsid w:val="00164475"/>
    <w:rsid w:val="0016726C"/>
    <w:rsid w:val="00170CE7"/>
    <w:rsid w:val="00174159"/>
    <w:rsid w:val="00175E6B"/>
    <w:rsid w:val="001918D1"/>
    <w:rsid w:val="001934FE"/>
    <w:rsid w:val="00194F0D"/>
    <w:rsid w:val="001A1C50"/>
    <w:rsid w:val="001A5645"/>
    <w:rsid w:val="001A7A60"/>
    <w:rsid w:val="001B2538"/>
    <w:rsid w:val="001B596A"/>
    <w:rsid w:val="001C482F"/>
    <w:rsid w:val="001C6516"/>
    <w:rsid w:val="001D1E48"/>
    <w:rsid w:val="001E6870"/>
    <w:rsid w:val="00200358"/>
    <w:rsid w:val="00207027"/>
    <w:rsid w:val="002102C5"/>
    <w:rsid w:val="002111B5"/>
    <w:rsid w:val="0021184D"/>
    <w:rsid w:val="002137B7"/>
    <w:rsid w:val="00217F27"/>
    <w:rsid w:val="00220EA1"/>
    <w:rsid w:val="00220F3D"/>
    <w:rsid w:val="002240C8"/>
    <w:rsid w:val="00227562"/>
    <w:rsid w:val="002337D0"/>
    <w:rsid w:val="00234DCA"/>
    <w:rsid w:val="00241B56"/>
    <w:rsid w:val="0024237B"/>
    <w:rsid w:val="00244419"/>
    <w:rsid w:val="00244E71"/>
    <w:rsid w:val="00245C77"/>
    <w:rsid w:val="00251F14"/>
    <w:rsid w:val="00254682"/>
    <w:rsid w:val="002606AA"/>
    <w:rsid w:val="00262B47"/>
    <w:rsid w:val="00262F3A"/>
    <w:rsid w:val="002630A7"/>
    <w:rsid w:val="002637ED"/>
    <w:rsid w:val="002656BB"/>
    <w:rsid w:val="00265D5A"/>
    <w:rsid w:val="00270086"/>
    <w:rsid w:val="00270442"/>
    <w:rsid w:val="002752C8"/>
    <w:rsid w:val="0027592E"/>
    <w:rsid w:val="002864D0"/>
    <w:rsid w:val="00290875"/>
    <w:rsid w:val="002915B5"/>
    <w:rsid w:val="002A51DD"/>
    <w:rsid w:val="002B03FF"/>
    <w:rsid w:val="002B211F"/>
    <w:rsid w:val="002B5D1F"/>
    <w:rsid w:val="002B6E65"/>
    <w:rsid w:val="002C196C"/>
    <w:rsid w:val="002C68A8"/>
    <w:rsid w:val="002D2115"/>
    <w:rsid w:val="002D79FB"/>
    <w:rsid w:val="002E1D3C"/>
    <w:rsid w:val="002E641F"/>
    <w:rsid w:val="002E76C9"/>
    <w:rsid w:val="002F2986"/>
    <w:rsid w:val="003035D4"/>
    <w:rsid w:val="00307490"/>
    <w:rsid w:val="003074B6"/>
    <w:rsid w:val="003074D1"/>
    <w:rsid w:val="00312D2B"/>
    <w:rsid w:val="0031526E"/>
    <w:rsid w:val="00317D82"/>
    <w:rsid w:val="003215B9"/>
    <w:rsid w:val="00322149"/>
    <w:rsid w:val="003222B2"/>
    <w:rsid w:val="00326C7A"/>
    <w:rsid w:val="00333412"/>
    <w:rsid w:val="00344113"/>
    <w:rsid w:val="00350EBD"/>
    <w:rsid w:val="00351FAB"/>
    <w:rsid w:val="0035597B"/>
    <w:rsid w:val="003600E0"/>
    <w:rsid w:val="003646ED"/>
    <w:rsid w:val="00376DA4"/>
    <w:rsid w:val="003821A1"/>
    <w:rsid w:val="003864FD"/>
    <w:rsid w:val="00390C31"/>
    <w:rsid w:val="00392F99"/>
    <w:rsid w:val="00395CE5"/>
    <w:rsid w:val="00396374"/>
    <w:rsid w:val="003A6F40"/>
    <w:rsid w:val="003A7C1F"/>
    <w:rsid w:val="003B0079"/>
    <w:rsid w:val="003B57A8"/>
    <w:rsid w:val="003B6C28"/>
    <w:rsid w:val="003B7026"/>
    <w:rsid w:val="003B7492"/>
    <w:rsid w:val="003B7F60"/>
    <w:rsid w:val="003C23E3"/>
    <w:rsid w:val="003C326C"/>
    <w:rsid w:val="003C5201"/>
    <w:rsid w:val="003D0EAD"/>
    <w:rsid w:val="003D46EC"/>
    <w:rsid w:val="003E217E"/>
    <w:rsid w:val="003E41A1"/>
    <w:rsid w:val="003E63BD"/>
    <w:rsid w:val="003F02F3"/>
    <w:rsid w:val="003F26C8"/>
    <w:rsid w:val="003F4A85"/>
    <w:rsid w:val="003F504C"/>
    <w:rsid w:val="003F55AD"/>
    <w:rsid w:val="0040279A"/>
    <w:rsid w:val="00404E2C"/>
    <w:rsid w:val="004105FB"/>
    <w:rsid w:val="00410DC3"/>
    <w:rsid w:val="00413339"/>
    <w:rsid w:val="004168DA"/>
    <w:rsid w:val="00420EE9"/>
    <w:rsid w:val="00424559"/>
    <w:rsid w:val="00425F82"/>
    <w:rsid w:val="00426027"/>
    <w:rsid w:val="004310A3"/>
    <w:rsid w:val="00431778"/>
    <w:rsid w:val="00436427"/>
    <w:rsid w:val="0044378E"/>
    <w:rsid w:val="00444206"/>
    <w:rsid w:val="00444E51"/>
    <w:rsid w:val="004456AC"/>
    <w:rsid w:val="0045159D"/>
    <w:rsid w:val="004519BD"/>
    <w:rsid w:val="00451C8B"/>
    <w:rsid w:val="0046079C"/>
    <w:rsid w:val="00462C54"/>
    <w:rsid w:val="00464AA3"/>
    <w:rsid w:val="0046560F"/>
    <w:rsid w:val="00475DEA"/>
    <w:rsid w:val="00482E89"/>
    <w:rsid w:val="004848F5"/>
    <w:rsid w:val="00487FD9"/>
    <w:rsid w:val="004960AD"/>
    <w:rsid w:val="0049633C"/>
    <w:rsid w:val="004968A5"/>
    <w:rsid w:val="00497142"/>
    <w:rsid w:val="0049730A"/>
    <w:rsid w:val="0049761D"/>
    <w:rsid w:val="004A6635"/>
    <w:rsid w:val="004B21CF"/>
    <w:rsid w:val="004B45F9"/>
    <w:rsid w:val="004C09D6"/>
    <w:rsid w:val="004C47B0"/>
    <w:rsid w:val="004C4E33"/>
    <w:rsid w:val="004C55F9"/>
    <w:rsid w:val="004D1004"/>
    <w:rsid w:val="004D1B1A"/>
    <w:rsid w:val="004D42F2"/>
    <w:rsid w:val="004E2111"/>
    <w:rsid w:val="004E6E11"/>
    <w:rsid w:val="004E72D8"/>
    <w:rsid w:val="004F181D"/>
    <w:rsid w:val="004F4CA1"/>
    <w:rsid w:val="004F6875"/>
    <w:rsid w:val="005074EC"/>
    <w:rsid w:val="00507BA5"/>
    <w:rsid w:val="005101B6"/>
    <w:rsid w:val="0051246C"/>
    <w:rsid w:val="00513B6F"/>
    <w:rsid w:val="00515482"/>
    <w:rsid w:val="00515C1F"/>
    <w:rsid w:val="005177A1"/>
    <w:rsid w:val="00520339"/>
    <w:rsid w:val="00521DF1"/>
    <w:rsid w:val="0052206F"/>
    <w:rsid w:val="005259A9"/>
    <w:rsid w:val="005272CD"/>
    <w:rsid w:val="00531B06"/>
    <w:rsid w:val="00533783"/>
    <w:rsid w:val="00534526"/>
    <w:rsid w:val="00534F8C"/>
    <w:rsid w:val="00534FB9"/>
    <w:rsid w:val="0054351C"/>
    <w:rsid w:val="00543DA1"/>
    <w:rsid w:val="005440F1"/>
    <w:rsid w:val="005450A6"/>
    <w:rsid w:val="005523FD"/>
    <w:rsid w:val="00553C80"/>
    <w:rsid w:val="00554763"/>
    <w:rsid w:val="00560EA2"/>
    <w:rsid w:val="0056119A"/>
    <w:rsid w:val="0056176A"/>
    <w:rsid w:val="005622D5"/>
    <w:rsid w:val="00563DB4"/>
    <w:rsid w:val="00570389"/>
    <w:rsid w:val="00571515"/>
    <w:rsid w:val="00575372"/>
    <w:rsid w:val="005841B5"/>
    <w:rsid w:val="005847F2"/>
    <w:rsid w:val="005918D3"/>
    <w:rsid w:val="00596C8C"/>
    <w:rsid w:val="005A1F7E"/>
    <w:rsid w:val="005A2C2B"/>
    <w:rsid w:val="005A3FCA"/>
    <w:rsid w:val="005B1510"/>
    <w:rsid w:val="005B51E3"/>
    <w:rsid w:val="005C2FB6"/>
    <w:rsid w:val="005C38A2"/>
    <w:rsid w:val="005C4F5B"/>
    <w:rsid w:val="005C59EB"/>
    <w:rsid w:val="005C77B5"/>
    <w:rsid w:val="005D06E1"/>
    <w:rsid w:val="005D3BEA"/>
    <w:rsid w:val="005D48EF"/>
    <w:rsid w:val="005D59E2"/>
    <w:rsid w:val="005D7729"/>
    <w:rsid w:val="005E1779"/>
    <w:rsid w:val="005E1B8E"/>
    <w:rsid w:val="005E5AAE"/>
    <w:rsid w:val="005F0977"/>
    <w:rsid w:val="005F41A4"/>
    <w:rsid w:val="00600E1B"/>
    <w:rsid w:val="00601AD9"/>
    <w:rsid w:val="00603916"/>
    <w:rsid w:val="00603CE3"/>
    <w:rsid w:val="006072FB"/>
    <w:rsid w:val="006076AE"/>
    <w:rsid w:val="00611075"/>
    <w:rsid w:val="00612A4A"/>
    <w:rsid w:val="00612B31"/>
    <w:rsid w:val="0061325F"/>
    <w:rsid w:val="00622BB5"/>
    <w:rsid w:val="00630548"/>
    <w:rsid w:val="00631669"/>
    <w:rsid w:val="006339E9"/>
    <w:rsid w:val="0064205D"/>
    <w:rsid w:val="00644F86"/>
    <w:rsid w:val="006465E9"/>
    <w:rsid w:val="006469CB"/>
    <w:rsid w:val="00652367"/>
    <w:rsid w:val="006549F6"/>
    <w:rsid w:val="00655B8C"/>
    <w:rsid w:val="00667B83"/>
    <w:rsid w:val="006722F9"/>
    <w:rsid w:val="006733B6"/>
    <w:rsid w:val="0068247B"/>
    <w:rsid w:val="00685498"/>
    <w:rsid w:val="00687377"/>
    <w:rsid w:val="00687C34"/>
    <w:rsid w:val="00693059"/>
    <w:rsid w:val="006A42BF"/>
    <w:rsid w:val="006A6C98"/>
    <w:rsid w:val="006B027F"/>
    <w:rsid w:val="006B1934"/>
    <w:rsid w:val="006B4A86"/>
    <w:rsid w:val="006B58D7"/>
    <w:rsid w:val="006C7C3F"/>
    <w:rsid w:val="006D0898"/>
    <w:rsid w:val="006D4A0B"/>
    <w:rsid w:val="006D6F46"/>
    <w:rsid w:val="006E790A"/>
    <w:rsid w:val="006E79BC"/>
    <w:rsid w:val="006E7EF3"/>
    <w:rsid w:val="006F72B6"/>
    <w:rsid w:val="0070021A"/>
    <w:rsid w:val="00701109"/>
    <w:rsid w:val="007026DB"/>
    <w:rsid w:val="00702C78"/>
    <w:rsid w:val="00706972"/>
    <w:rsid w:val="00707780"/>
    <w:rsid w:val="00707F41"/>
    <w:rsid w:val="00711C72"/>
    <w:rsid w:val="00712D4A"/>
    <w:rsid w:val="0071581B"/>
    <w:rsid w:val="007215FA"/>
    <w:rsid w:val="00722422"/>
    <w:rsid w:val="007224E8"/>
    <w:rsid w:val="00731CA6"/>
    <w:rsid w:val="00740C05"/>
    <w:rsid w:val="00746A31"/>
    <w:rsid w:val="00747774"/>
    <w:rsid w:val="007511BC"/>
    <w:rsid w:val="007519FE"/>
    <w:rsid w:val="00755BB2"/>
    <w:rsid w:val="00755E3E"/>
    <w:rsid w:val="007600D4"/>
    <w:rsid w:val="0076617F"/>
    <w:rsid w:val="0076788C"/>
    <w:rsid w:val="0077282A"/>
    <w:rsid w:val="0077548D"/>
    <w:rsid w:val="007843BC"/>
    <w:rsid w:val="00784E07"/>
    <w:rsid w:val="00785125"/>
    <w:rsid w:val="007901B1"/>
    <w:rsid w:val="00792BEE"/>
    <w:rsid w:val="007976DF"/>
    <w:rsid w:val="007B5477"/>
    <w:rsid w:val="007C310B"/>
    <w:rsid w:val="007D0E37"/>
    <w:rsid w:val="007D4B63"/>
    <w:rsid w:val="007D634A"/>
    <w:rsid w:val="007D698B"/>
    <w:rsid w:val="007E121C"/>
    <w:rsid w:val="007E1866"/>
    <w:rsid w:val="007E236D"/>
    <w:rsid w:val="00800FC1"/>
    <w:rsid w:val="008025C3"/>
    <w:rsid w:val="008118C3"/>
    <w:rsid w:val="008135D0"/>
    <w:rsid w:val="00814065"/>
    <w:rsid w:val="00820E93"/>
    <w:rsid w:val="00822985"/>
    <w:rsid w:val="008237F0"/>
    <w:rsid w:val="00826F41"/>
    <w:rsid w:val="00827495"/>
    <w:rsid w:val="00831809"/>
    <w:rsid w:val="00833541"/>
    <w:rsid w:val="0083391A"/>
    <w:rsid w:val="00833B1E"/>
    <w:rsid w:val="008453F1"/>
    <w:rsid w:val="00845C4F"/>
    <w:rsid w:val="008514D1"/>
    <w:rsid w:val="0085276A"/>
    <w:rsid w:val="00853E85"/>
    <w:rsid w:val="008639EE"/>
    <w:rsid w:val="00876EA6"/>
    <w:rsid w:val="00877F0A"/>
    <w:rsid w:val="0088011C"/>
    <w:rsid w:val="00882B7F"/>
    <w:rsid w:val="008833F5"/>
    <w:rsid w:val="0089047E"/>
    <w:rsid w:val="008930A5"/>
    <w:rsid w:val="008A0428"/>
    <w:rsid w:val="008A0584"/>
    <w:rsid w:val="008A0747"/>
    <w:rsid w:val="008A10FB"/>
    <w:rsid w:val="008A2CBF"/>
    <w:rsid w:val="008A3D64"/>
    <w:rsid w:val="008A6A35"/>
    <w:rsid w:val="008B0270"/>
    <w:rsid w:val="008B1080"/>
    <w:rsid w:val="008B3495"/>
    <w:rsid w:val="008B37E0"/>
    <w:rsid w:val="008C668A"/>
    <w:rsid w:val="008C7418"/>
    <w:rsid w:val="008C7716"/>
    <w:rsid w:val="008D1632"/>
    <w:rsid w:val="008D3BDE"/>
    <w:rsid w:val="008E00FF"/>
    <w:rsid w:val="008E43D9"/>
    <w:rsid w:val="008E5533"/>
    <w:rsid w:val="008F1CA5"/>
    <w:rsid w:val="008F25B4"/>
    <w:rsid w:val="008F3BD3"/>
    <w:rsid w:val="008F7F52"/>
    <w:rsid w:val="00911A3B"/>
    <w:rsid w:val="00915125"/>
    <w:rsid w:val="00915524"/>
    <w:rsid w:val="00920913"/>
    <w:rsid w:val="00921F23"/>
    <w:rsid w:val="00922A99"/>
    <w:rsid w:val="00922B52"/>
    <w:rsid w:val="0093146C"/>
    <w:rsid w:val="00931483"/>
    <w:rsid w:val="00931B76"/>
    <w:rsid w:val="00933623"/>
    <w:rsid w:val="0096083C"/>
    <w:rsid w:val="009628C2"/>
    <w:rsid w:val="00963FF5"/>
    <w:rsid w:val="00972363"/>
    <w:rsid w:val="009751CD"/>
    <w:rsid w:val="00987037"/>
    <w:rsid w:val="00987816"/>
    <w:rsid w:val="00992CD5"/>
    <w:rsid w:val="00996416"/>
    <w:rsid w:val="009B340A"/>
    <w:rsid w:val="009B5ABF"/>
    <w:rsid w:val="009C3036"/>
    <w:rsid w:val="009D7B40"/>
    <w:rsid w:val="009D7D2C"/>
    <w:rsid w:val="009E63CA"/>
    <w:rsid w:val="009E676F"/>
    <w:rsid w:val="009E75BE"/>
    <w:rsid w:val="009F2A4C"/>
    <w:rsid w:val="00A02593"/>
    <w:rsid w:val="00A027E2"/>
    <w:rsid w:val="00A0335C"/>
    <w:rsid w:val="00A036CC"/>
    <w:rsid w:val="00A06C82"/>
    <w:rsid w:val="00A11BB2"/>
    <w:rsid w:val="00A11F03"/>
    <w:rsid w:val="00A13125"/>
    <w:rsid w:val="00A1464F"/>
    <w:rsid w:val="00A1725A"/>
    <w:rsid w:val="00A17436"/>
    <w:rsid w:val="00A25A63"/>
    <w:rsid w:val="00A2760C"/>
    <w:rsid w:val="00A31BA2"/>
    <w:rsid w:val="00A33744"/>
    <w:rsid w:val="00A35040"/>
    <w:rsid w:val="00A36EF0"/>
    <w:rsid w:val="00A378FF"/>
    <w:rsid w:val="00A43124"/>
    <w:rsid w:val="00A47E11"/>
    <w:rsid w:val="00A50000"/>
    <w:rsid w:val="00A6523D"/>
    <w:rsid w:val="00A67BCC"/>
    <w:rsid w:val="00A67C04"/>
    <w:rsid w:val="00A717D4"/>
    <w:rsid w:val="00A77BBB"/>
    <w:rsid w:val="00A84CDF"/>
    <w:rsid w:val="00A90626"/>
    <w:rsid w:val="00A91822"/>
    <w:rsid w:val="00A97031"/>
    <w:rsid w:val="00A9795C"/>
    <w:rsid w:val="00A97E10"/>
    <w:rsid w:val="00AA4FA5"/>
    <w:rsid w:val="00AA7EB9"/>
    <w:rsid w:val="00AB2341"/>
    <w:rsid w:val="00AC0F97"/>
    <w:rsid w:val="00AC4A8F"/>
    <w:rsid w:val="00AC74C7"/>
    <w:rsid w:val="00AD0F31"/>
    <w:rsid w:val="00AD4629"/>
    <w:rsid w:val="00AD4E36"/>
    <w:rsid w:val="00AE0610"/>
    <w:rsid w:val="00AE48B8"/>
    <w:rsid w:val="00AE520A"/>
    <w:rsid w:val="00AE7019"/>
    <w:rsid w:val="00AF120F"/>
    <w:rsid w:val="00AF1DAF"/>
    <w:rsid w:val="00AF731D"/>
    <w:rsid w:val="00B00156"/>
    <w:rsid w:val="00B01FB7"/>
    <w:rsid w:val="00B077C9"/>
    <w:rsid w:val="00B1176D"/>
    <w:rsid w:val="00B13427"/>
    <w:rsid w:val="00B15B35"/>
    <w:rsid w:val="00B17C7B"/>
    <w:rsid w:val="00B261B5"/>
    <w:rsid w:val="00B26803"/>
    <w:rsid w:val="00B275BB"/>
    <w:rsid w:val="00B339C7"/>
    <w:rsid w:val="00B36BF4"/>
    <w:rsid w:val="00B37D8E"/>
    <w:rsid w:val="00B40A3D"/>
    <w:rsid w:val="00B42F00"/>
    <w:rsid w:val="00B4483B"/>
    <w:rsid w:val="00B510D9"/>
    <w:rsid w:val="00B53409"/>
    <w:rsid w:val="00B62FF9"/>
    <w:rsid w:val="00B67D61"/>
    <w:rsid w:val="00B70029"/>
    <w:rsid w:val="00B72BB3"/>
    <w:rsid w:val="00B8256E"/>
    <w:rsid w:val="00B83D16"/>
    <w:rsid w:val="00B85587"/>
    <w:rsid w:val="00B975B3"/>
    <w:rsid w:val="00BA06AA"/>
    <w:rsid w:val="00BA0CF3"/>
    <w:rsid w:val="00BB159D"/>
    <w:rsid w:val="00BB165A"/>
    <w:rsid w:val="00BB2622"/>
    <w:rsid w:val="00BB28D3"/>
    <w:rsid w:val="00BB5379"/>
    <w:rsid w:val="00BB7430"/>
    <w:rsid w:val="00BC2065"/>
    <w:rsid w:val="00BC2948"/>
    <w:rsid w:val="00BE5223"/>
    <w:rsid w:val="00BE5279"/>
    <w:rsid w:val="00BE6173"/>
    <w:rsid w:val="00BF0410"/>
    <w:rsid w:val="00BF3BDF"/>
    <w:rsid w:val="00BF510B"/>
    <w:rsid w:val="00BF688E"/>
    <w:rsid w:val="00C002A0"/>
    <w:rsid w:val="00C118E8"/>
    <w:rsid w:val="00C12A70"/>
    <w:rsid w:val="00C1361A"/>
    <w:rsid w:val="00C15A36"/>
    <w:rsid w:val="00C24A79"/>
    <w:rsid w:val="00C3165B"/>
    <w:rsid w:val="00C3349B"/>
    <w:rsid w:val="00C33629"/>
    <w:rsid w:val="00C35B68"/>
    <w:rsid w:val="00C41170"/>
    <w:rsid w:val="00C50CAA"/>
    <w:rsid w:val="00C7117C"/>
    <w:rsid w:val="00C741CD"/>
    <w:rsid w:val="00C80CA5"/>
    <w:rsid w:val="00C81048"/>
    <w:rsid w:val="00C851EF"/>
    <w:rsid w:val="00C86874"/>
    <w:rsid w:val="00C9066D"/>
    <w:rsid w:val="00C94A95"/>
    <w:rsid w:val="00C96857"/>
    <w:rsid w:val="00CA38C2"/>
    <w:rsid w:val="00CA3F5D"/>
    <w:rsid w:val="00CA4D3D"/>
    <w:rsid w:val="00CA677E"/>
    <w:rsid w:val="00CA7C78"/>
    <w:rsid w:val="00CB3C75"/>
    <w:rsid w:val="00CB421F"/>
    <w:rsid w:val="00CC357E"/>
    <w:rsid w:val="00CC6427"/>
    <w:rsid w:val="00CC7AF0"/>
    <w:rsid w:val="00CD2351"/>
    <w:rsid w:val="00CD2A89"/>
    <w:rsid w:val="00CD34CA"/>
    <w:rsid w:val="00CD39D1"/>
    <w:rsid w:val="00CD4D32"/>
    <w:rsid w:val="00CE0E77"/>
    <w:rsid w:val="00CE57E9"/>
    <w:rsid w:val="00CE79C5"/>
    <w:rsid w:val="00CF2B03"/>
    <w:rsid w:val="00CF3EA4"/>
    <w:rsid w:val="00CF67FC"/>
    <w:rsid w:val="00CF7230"/>
    <w:rsid w:val="00D10987"/>
    <w:rsid w:val="00D1351C"/>
    <w:rsid w:val="00D13768"/>
    <w:rsid w:val="00D15E6D"/>
    <w:rsid w:val="00D20202"/>
    <w:rsid w:val="00D21EA7"/>
    <w:rsid w:val="00D23823"/>
    <w:rsid w:val="00D23BA5"/>
    <w:rsid w:val="00D3019D"/>
    <w:rsid w:val="00D373FC"/>
    <w:rsid w:val="00D374F3"/>
    <w:rsid w:val="00D45B76"/>
    <w:rsid w:val="00D466E5"/>
    <w:rsid w:val="00D51C3A"/>
    <w:rsid w:val="00D53788"/>
    <w:rsid w:val="00D56D41"/>
    <w:rsid w:val="00D74085"/>
    <w:rsid w:val="00D75D79"/>
    <w:rsid w:val="00D771E0"/>
    <w:rsid w:val="00D85722"/>
    <w:rsid w:val="00D86253"/>
    <w:rsid w:val="00D86A08"/>
    <w:rsid w:val="00D93090"/>
    <w:rsid w:val="00D936B7"/>
    <w:rsid w:val="00D976DB"/>
    <w:rsid w:val="00D97E98"/>
    <w:rsid w:val="00DA03AF"/>
    <w:rsid w:val="00DA5A28"/>
    <w:rsid w:val="00DA5FD0"/>
    <w:rsid w:val="00DC2E41"/>
    <w:rsid w:val="00DC6ACD"/>
    <w:rsid w:val="00DD18EF"/>
    <w:rsid w:val="00DD311A"/>
    <w:rsid w:val="00DF634F"/>
    <w:rsid w:val="00DF6881"/>
    <w:rsid w:val="00E07311"/>
    <w:rsid w:val="00E2071A"/>
    <w:rsid w:val="00E30282"/>
    <w:rsid w:val="00E337E2"/>
    <w:rsid w:val="00E340B1"/>
    <w:rsid w:val="00E42DB6"/>
    <w:rsid w:val="00E43072"/>
    <w:rsid w:val="00E434B2"/>
    <w:rsid w:val="00E436A6"/>
    <w:rsid w:val="00E517BB"/>
    <w:rsid w:val="00E52A94"/>
    <w:rsid w:val="00E5301F"/>
    <w:rsid w:val="00E62837"/>
    <w:rsid w:val="00E6693B"/>
    <w:rsid w:val="00E709DD"/>
    <w:rsid w:val="00E74C43"/>
    <w:rsid w:val="00E80CE0"/>
    <w:rsid w:val="00E85BA8"/>
    <w:rsid w:val="00E86010"/>
    <w:rsid w:val="00E87A61"/>
    <w:rsid w:val="00E90FA2"/>
    <w:rsid w:val="00E93940"/>
    <w:rsid w:val="00EA1B7F"/>
    <w:rsid w:val="00EA40CD"/>
    <w:rsid w:val="00EB1222"/>
    <w:rsid w:val="00EB1396"/>
    <w:rsid w:val="00EB1E4C"/>
    <w:rsid w:val="00EB5E94"/>
    <w:rsid w:val="00EB7350"/>
    <w:rsid w:val="00EC12E9"/>
    <w:rsid w:val="00ED2F6F"/>
    <w:rsid w:val="00ED6CC5"/>
    <w:rsid w:val="00ED74A0"/>
    <w:rsid w:val="00ED751A"/>
    <w:rsid w:val="00EE04D2"/>
    <w:rsid w:val="00EE08F4"/>
    <w:rsid w:val="00EE1A99"/>
    <w:rsid w:val="00EE2F24"/>
    <w:rsid w:val="00EF20B3"/>
    <w:rsid w:val="00EF2C50"/>
    <w:rsid w:val="00EF428B"/>
    <w:rsid w:val="00EF5E06"/>
    <w:rsid w:val="00F00E34"/>
    <w:rsid w:val="00F11692"/>
    <w:rsid w:val="00F164F5"/>
    <w:rsid w:val="00F16525"/>
    <w:rsid w:val="00F16B13"/>
    <w:rsid w:val="00F1739A"/>
    <w:rsid w:val="00F23561"/>
    <w:rsid w:val="00F25532"/>
    <w:rsid w:val="00F27FF6"/>
    <w:rsid w:val="00F344F3"/>
    <w:rsid w:val="00F34FD6"/>
    <w:rsid w:val="00F35082"/>
    <w:rsid w:val="00F41DA5"/>
    <w:rsid w:val="00F42B83"/>
    <w:rsid w:val="00F478C4"/>
    <w:rsid w:val="00F519B1"/>
    <w:rsid w:val="00F539D1"/>
    <w:rsid w:val="00F5455E"/>
    <w:rsid w:val="00F603E9"/>
    <w:rsid w:val="00F61BAB"/>
    <w:rsid w:val="00F61E20"/>
    <w:rsid w:val="00F63E7E"/>
    <w:rsid w:val="00F67929"/>
    <w:rsid w:val="00F76ACF"/>
    <w:rsid w:val="00F77047"/>
    <w:rsid w:val="00F80402"/>
    <w:rsid w:val="00F80F8E"/>
    <w:rsid w:val="00F8622A"/>
    <w:rsid w:val="00F86E62"/>
    <w:rsid w:val="00F87831"/>
    <w:rsid w:val="00F911A9"/>
    <w:rsid w:val="00FB661C"/>
    <w:rsid w:val="00FC18FF"/>
    <w:rsid w:val="00FC2F9D"/>
    <w:rsid w:val="00FC6C43"/>
    <w:rsid w:val="00FC75FC"/>
    <w:rsid w:val="00FD24A4"/>
    <w:rsid w:val="00FD53B1"/>
    <w:rsid w:val="00FE33FE"/>
    <w:rsid w:val="00FE6807"/>
    <w:rsid w:val="00FF367F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63FF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8104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63FF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8104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sa.andrea@gvh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vh.hu/mvj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/data/cms1032709/gvh25_jogtorteneti_kiadvany_2015.pdf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gvh.hu" TargetMode="External"/><Relationship Id="rId23" Type="http://schemas.microsoft.com/office/2011/relationships/people" Target="people.xml"/><Relationship Id="rId10" Type="http://schemas.openxmlformats.org/officeDocument/2006/relationships/hyperlink" Target="http://www.gvh.hu/data/cms1032055/sk_28_2013_lezart_gyogyszer_kartell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vh.hu/data/cms1028900/sk_29_2011_lezart_betonkartell.pdf" TargetMode="External"/><Relationship Id="rId14" Type="http://schemas.openxmlformats.org/officeDocument/2006/relationships/hyperlink" Target="mailto:sajto@gvh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32DB-1128-4554-B83A-6234918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4442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2015-11-10T10:23:00Z</cp:lastPrinted>
  <dcterms:created xsi:type="dcterms:W3CDTF">2016-06-13T13:55:00Z</dcterms:created>
  <dcterms:modified xsi:type="dcterms:W3CDTF">2016-06-13T13:55:00Z</dcterms:modified>
</cp:coreProperties>
</file>