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9396F1" w14:textId="08B6C99B" w:rsidR="004B5CD7" w:rsidRDefault="002A72AF" w:rsidP="00BF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digitális piacon is b</w:t>
      </w:r>
      <w:r w:rsidR="004B5CD7">
        <w:rPr>
          <w:b/>
          <w:bCs/>
          <w:sz w:val="28"/>
          <w:szCs w:val="28"/>
        </w:rPr>
        <w:t xml:space="preserve">ekeményít a GVH: 200 millió forint bírság és </w:t>
      </w:r>
      <w:bookmarkStart w:id="0" w:name="_GoBack"/>
      <w:r w:rsidR="004B5CD7">
        <w:rPr>
          <w:b/>
          <w:bCs/>
          <w:sz w:val="28"/>
          <w:szCs w:val="28"/>
        </w:rPr>
        <w:t>k</w:t>
      </w:r>
      <w:r w:rsidR="00D51CA7">
        <w:rPr>
          <w:b/>
          <w:bCs/>
          <w:sz w:val="28"/>
          <w:szCs w:val="28"/>
        </w:rPr>
        <w:t>özel 4 milliárd forint értékű jóvátétel</w:t>
      </w:r>
    </w:p>
    <w:p w14:paraId="70826886" w14:textId="0D101B48" w:rsidR="00BB7301" w:rsidRPr="00BB7301" w:rsidRDefault="00ED28EF" w:rsidP="00BB7301">
      <w:pPr>
        <w:tabs>
          <w:tab w:val="left" w:pos="567"/>
        </w:tabs>
        <w:ind w:left="851"/>
        <w:rPr>
          <w:b/>
          <w:szCs w:val="24"/>
        </w:rPr>
      </w:pPr>
      <w:r>
        <w:rPr>
          <w:b/>
          <w:bCs/>
        </w:rPr>
        <w:tab/>
      </w:r>
      <w:r w:rsidRPr="004937EC">
        <w:rPr>
          <w:b/>
          <w:szCs w:val="24"/>
        </w:rPr>
        <w:t xml:space="preserve">Budapest, 2021. </w:t>
      </w:r>
      <w:r w:rsidR="0065202A">
        <w:rPr>
          <w:b/>
          <w:szCs w:val="24"/>
        </w:rPr>
        <w:t xml:space="preserve">május </w:t>
      </w:r>
      <w:r w:rsidR="00FB74F8">
        <w:rPr>
          <w:b/>
          <w:szCs w:val="24"/>
        </w:rPr>
        <w:t>12.</w:t>
      </w:r>
      <w:r w:rsidRPr="00A6104C">
        <w:rPr>
          <w:b/>
          <w:szCs w:val="24"/>
        </w:rPr>
        <w:t xml:space="preserve"> –</w:t>
      </w:r>
      <w:r>
        <w:rPr>
          <w:b/>
          <w:szCs w:val="24"/>
        </w:rPr>
        <w:t xml:space="preserve"> </w:t>
      </w:r>
      <w:r w:rsidR="008E5D3B" w:rsidRPr="00ED28EF">
        <w:rPr>
          <w:b/>
          <w:szCs w:val="24"/>
        </w:rPr>
        <w:t xml:space="preserve">A Gazdasági Versenyhivatal </w:t>
      </w:r>
      <w:r w:rsidR="00AC6544">
        <w:rPr>
          <w:b/>
          <w:szCs w:val="24"/>
        </w:rPr>
        <w:t>(GVH)</w:t>
      </w:r>
      <w:r w:rsidR="000C6BCE">
        <w:rPr>
          <w:b/>
          <w:szCs w:val="24"/>
        </w:rPr>
        <w:t xml:space="preserve"> </w:t>
      </w:r>
      <w:r w:rsidR="004B5CD7">
        <w:rPr>
          <w:b/>
          <w:szCs w:val="24"/>
        </w:rPr>
        <w:t xml:space="preserve">most zárult </w:t>
      </w:r>
      <w:r w:rsidR="004527C8">
        <w:rPr>
          <w:b/>
          <w:szCs w:val="24"/>
        </w:rPr>
        <w:t xml:space="preserve">vizsgálata megállapította, hogy az </w:t>
      </w:r>
      <w:bookmarkEnd w:id="0"/>
      <w:proofErr w:type="spellStart"/>
      <w:r w:rsidR="004527C8">
        <w:rPr>
          <w:b/>
          <w:szCs w:val="24"/>
        </w:rPr>
        <w:t>eMAG</w:t>
      </w:r>
      <w:proofErr w:type="spellEnd"/>
      <w:r w:rsidR="004527C8">
        <w:rPr>
          <w:b/>
          <w:szCs w:val="24"/>
        </w:rPr>
        <w:t xml:space="preserve"> akciótartási gyakorlata tartó</w:t>
      </w:r>
      <w:r w:rsidR="00E03D61">
        <w:rPr>
          <w:b/>
          <w:szCs w:val="24"/>
        </w:rPr>
        <w:t>s</w:t>
      </w:r>
      <w:r w:rsidR="004527C8">
        <w:rPr>
          <w:b/>
          <w:szCs w:val="24"/>
        </w:rPr>
        <w:t xml:space="preserve">an tisztességtelen volt a fogyasztókkal szemben. A hatóság a jogsértésért </w:t>
      </w:r>
      <w:r w:rsidR="004B5CD7" w:rsidRPr="00AB3C62">
        <w:rPr>
          <w:b/>
          <w:szCs w:val="24"/>
        </w:rPr>
        <w:t>200 millió forintos</w:t>
      </w:r>
      <w:r w:rsidR="004B5CD7">
        <w:rPr>
          <w:b/>
          <w:szCs w:val="24"/>
        </w:rPr>
        <w:t xml:space="preserve"> bírságot szabott ki és </w:t>
      </w:r>
      <w:r w:rsidR="0065202A">
        <w:rPr>
          <w:b/>
          <w:szCs w:val="24"/>
        </w:rPr>
        <w:t xml:space="preserve">nagyságrendileg </w:t>
      </w:r>
      <w:r w:rsidR="000C6BCE">
        <w:rPr>
          <w:b/>
          <w:szCs w:val="24"/>
        </w:rPr>
        <w:t xml:space="preserve">4 milliárd forint </w:t>
      </w:r>
      <w:r w:rsidR="004527C8">
        <w:rPr>
          <w:b/>
          <w:szCs w:val="24"/>
        </w:rPr>
        <w:t xml:space="preserve">összegű </w:t>
      </w:r>
      <w:r w:rsidR="009D6951">
        <w:rPr>
          <w:b/>
          <w:szCs w:val="24"/>
        </w:rPr>
        <w:t>jóvátétel</w:t>
      </w:r>
      <w:r w:rsidR="004B5CD7">
        <w:rPr>
          <w:b/>
          <w:szCs w:val="24"/>
        </w:rPr>
        <w:t xml:space="preserve">re kötelezte </w:t>
      </w:r>
      <w:r w:rsidR="000C6BCE">
        <w:rPr>
          <w:b/>
          <w:szCs w:val="24"/>
        </w:rPr>
        <w:t>a</w:t>
      </w:r>
      <w:r w:rsidR="001B2CB5">
        <w:rPr>
          <w:b/>
          <w:szCs w:val="24"/>
        </w:rPr>
        <w:t>z online</w:t>
      </w:r>
      <w:r w:rsidR="000C6BCE">
        <w:rPr>
          <w:b/>
          <w:szCs w:val="24"/>
        </w:rPr>
        <w:t xml:space="preserve"> </w:t>
      </w:r>
      <w:r w:rsidR="001B2CB5" w:rsidRPr="000C6BCE">
        <w:rPr>
          <w:b/>
          <w:szCs w:val="24"/>
        </w:rPr>
        <w:t xml:space="preserve">áruház </w:t>
      </w:r>
      <w:r w:rsidR="001B2CB5">
        <w:rPr>
          <w:b/>
          <w:szCs w:val="24"/>
        </w:rPr>
        <w:t>üzemeltetői</w:t>
      </w:r>
      <w:r w:rsidR="004B5CD7">
        <w:rPr>
          <w:b/>
          <w:szCs w:val="24"/>
        </w:rPr>
        <w:t>t</w:t>
      </w:r>
      <w:r w:rsidR="001B2CB5">
        <w:rPr>
          <w:b/>
          <w:szCs w:val="24"/>
        </w:rPr>
        <w:t>.</w:t>
      </w:r>
    </w:p>
    <w:p w14:paraId="55F0CC66" w14:textId="20D1D811" w:rsidR="00606DAD" w:rsidRDefault="00512B29" w:rsidP="000E60BE">
      <w:pPr>
        <w:tabs>
          <w:tab w:val="left" w:pos="567"/>
        </w:tabs>
        <w:ind w:left="851"/>
        <w:rPr>
          <w:szCs w:val="24"/>
          <w:lang w:eastAsia="hu-HU"/>
        </w:rPr>
      </w:pPr>
      <w:r w:rsidRPr="00512B29">
        <w:rPr>
          <w:rFonts w:cstheme="minorHAnsi"/>
        </w:rPr>
        <w:tab/>
      </w:r>
      <w:r w:rsidR="00C72310">
        <w:t>A</w:t>
      </w:r>
      <w:r w:rsidR="002E05A8">
        <w:t>z</w:t>
      </w:r>
      <w:r w:rsidR="00CB7CDF">
        <w:t xml:space="preserve"> </w:t>
      </w:r>
      <w:proofErr w:type="spellStart"/>
      <w:r w:rsidR="002E05A8">
        <w:t>eMAG</w:t>
      </w:r>
      <w:proofErr w:type="spellEnd"/>
      <w:r w:rsidR="002E05A8">
        <w:t xml:space="preserve"> </w:t>
      </w:r>
      <w:proofErr w:type="spellStart"/>
      <w:r w:rsidR="00CB7CDF">
        <w:t>webáruház</w:t>
      </w:r>
      <w:proofErr w:type="spellEnd"/>
      <w:r w:rsidR="00C72310">
        <w:t xml:space="preserve"> több száz kampányát</w:t>
      </w:r>
      <w:r w:rsidR="005F61D5">
        <w:t xml:space="preserve"> érintő akciótartási gyakorlatát</w:t>
      </w:r>
      <w:r w:rsidR="00C72310">
        <w:t xml:space="preserve"> vizsgálta meg a GVH, egészen 2014 júliusái</w:t>
      </w:r>
      <w:r w:rsidR="00C23D84">
        <w:t>g</w:t>
      </w:r>
      <w:r w:rsidR="00C72310">
        <w:t xml:space="preserve"> visszamenőleg.</w:t>
      </w:r>
      <w:r w:rsidR="002E05A8">
        <w:t xml:space="preserve"> </w:t>
      </w:r>
      <w:r w:rsidR="002E05A8">
        <w:rPr>
          <w:szCs w:val="24"/>
          <w:lang w:eastAsia="hu-HU"/>
        </w:rPr>
        <w:t xml:space="preserve">Az eljárás feltárta, hogy a </w:t>
      </w:r>
      <w:r w:rsidR="003427A0">
        <w:rPr>
          <w:szCs w:val="24"/>
          <w:lang w:eastAsia="hu-HU"/>
        </w:rPr>
        <w:t>vállalkozás</w:t>
      </w:r>
      <w:r w:rsidR="003427A0" w:rsidRPr="00AE79BF">
        <w:rPr>
          <w:szCs w:val="24"/>
          <w:lang w:eastAsia="hu-HU"/>
        </w:rPr>
        <w:t>csoport</w:t>
      </w:r>
      <w:r w:rsidR="003427A0">
        <w:rPr>
          <w:szCs w:val="24"/>
          <w:lang w:eastAsia="hu-HU"/>
        </w:rPr>
        <w:t xml:space="preserve"> </w:t>
      </w:r>
      <w:r w:rsidR="00EB02DB">
        <w:rPr>
          <w:szCs w:val="24"/>
          <w:lang w:eastAsia="hu-HU"/>
        </w:rPr>
        <w:t xml:space="preserve">a kampányok során </w:t>
      </w:r>
      <w:r w:rsidR="00934AD4">
        <w:rPr>
          <w:szCs w:val="24"/>
          <w:lang w:eastAsia="hu-HU"/>
        </w:rPr>
        <w:t xml:space="preserve">nem </w:t>
      </w:r>
      <w:r w:rsidR="00606992">
        <w:rPr>
          <w:szCs w:val="24"/>
          <w:lang w:eastAsia="hu-HU"/>
        </w:rPr>
        <w:t>alakított ki olyan belső szabályokat, amik biztosították volna, hogy</w:t>
      </w:r>
      <w:r w:rsidR="00934AD4">
        <w:rPr>
          <w:szCs w:val="24"/>
          <w:lang w:eastAsia="hu-HU"/>
        </w:rPr>
        <w:t xml:space="preserve"> „eredeti</w:t>
      </w:r>
      <w:r w:rsidR="008B0494">
        <w:rPr>
          <w:szCs w:val="24"/>
          <w:lang w:eastAsia="hu-HU"/>
        </w:rPr>
        <w:t>”</w:t>
      </w:r>
      <w:r w:rsidR="00934AD4">
        <w:rPr>
          <w:szCs w:val="24"/>
          <w:lang w:eastAsia="hu-HU"/>
        </w:rPr>
        <w:t xml:space="preserve"> árk</w:t>
      </w:r>
      <w:r w:rsidR="00606992">
        <w:rPr>
          <w:szCs w:val="24"/>
          <w:lang w:eastAsia="hu-HU"/>
        </w:rPr>
        <w:t>ént</w:t>
      </w:r>
      <w:r w:rsidR="00312C45">
        <w:rPr>
          <w:szCs w:val="24"/>
          <w:lang w:eastAsia="hu-HU"/>
        </w:rPr>
        <w:t xml:space="preserve"> a termék </w:t>
      </w:r>
      <w:r w:rsidR="000155BF">
        <w:rPr>
          <w:szCs w:val="24"/>
          <w:lang w:eastAsia="hu-HU"/>
        </w:rPr>
        <w:t xml:space="preserve">tényleges, </w:t>
      </w:r>
      <w:r w:rsidR="00E44CE7">
        <w:rPr>
          <w:szCs w:val="24"/>
          <w:lang w:eastAsia="hu-HU"/>
        </w:rPr>
        <w:t>jellemző</w:t>
      </w:r>
      <w:r w:rsidR="00312C45">
        <w:rPr>
          <w:szCs w:val="24"/>
          <w:lang w:eastAsia="hu-HU"/>
        </w:rPr>
        <w:t xml:space="preserve"> ára</w:t>
      </w:r>
      <w:r w:rsidR="00606992">
        <w:rPr>
          <w:szCs w:val="24"/>
          <w:lang w:eastAsia="hu-HU"/>
        </w:rPr>
        <w:t xml:space="preserve"> jelen</w:t>
      </w:r>
      <w:r w:rsidR="0065202A">
        <w:rPr>
          <w:szCs w:val="24"/>
          <w:lang w:eastAsia="hu-HU"/>
        </w:rPr>
        <w:t>jen</w:t>
      </w:r>
      <w:r w:rsidR="00606992">
        <w:rPr>
          <w:szCs w:val="24"/>
          <w:lang w:eastAsia="hu-HU"/>
        </w:rPr>
        <w:t xml:space="preserve"> meg</w:t>
      </w:r>
      <w:r w:rsidR="00E44CE7">
        <w:rPr>
          <w:szCs w:val="24"/>
          <w:lang w:eastAsia="hu-HU"/>
        </w:rPr>
        <w:t>:</w:t>
      </w:r>
      <w:r w:rsidR="00312C45">
        <w:rPr>
          <w:szCs w:val="24"/>
          <w:lang w:eastAsia="hu-HU"/>
        </w:rPr>
        <w:t xml:space="preserve"> ehelyett</w:t>
      </w:r>
      <w:r w:rsidR="00136453">
        <w:rPr>
          <w:szCs w:val="24"/>
          <w:lang w:eastAsia="hu-HU"/>
        </w:rPr>
        <w:t xml:space="preserve"> </w:t>
      </w:r>
      <w:r w:rsidR="00606992">
        <w:rPr>
          <w:szCs w:val="24"/>
          <w:lang w:eastAsia="hu-HU"/>
        </w:rPr>
        <w:t xml:space="preserve">az áthúzott árak korábban </w:t>
      </w:r>
      <w:r w:rsidR="002E05A8">
        <w:rPr>
          <w:szCs w:val="24"/>
          <w:lang w:eastAsia="hu-HU"/>
        </w:rPr>
        <w:t>csak alkalomszerűen</w:t>
      </w:r>
      <w:r w:rsidR="00312C45">
        <w:rPr>
          <w:szCs w:val="24"/>
          <w:lang w:eastAsia="hu-HU"/>
        </w:rPr>
        <w:t>,</w:t>
      </w:r>
      <w:r w:rsidR="002E05A8">
        <w:rPr>
          <w:szCs w:val="24"/>
          <w:lang w:eastAsia="hu-HU"/>
        </w:rPr>
        <w:t xml:space="preserve"> nagyon rövid id</w:t>
      </w:r>
      <w:r w:rsidR="000155BF">
        <w:rPr>
          <w:szCs w:val="24"/>
          <w:lang w:eastAsia="hu-HU"/>
        </w:rPr>
        <w:t>őre érvényesültek</w:t>
      </w:r>
      <w:r w:rsidR="002E05A8">
        <w:rPr>
          <w:szCs w:val="24"/>
          <w:lang w:eastAsia="hu-HU"/>
        </w:rPr>
        <w:t>.</w:t>
      </w:r>
      <w:r w:rsidR="00606DAD">
        <w:rPr>
          <w:szCs w:val="24"/>
          <w:lang w:eastAsia="hu-HU"/>
        </w:rPr>
        <w:t xml:space="preserve"> </w:t>
      </w:r>
    </w:p>
    <w:p w14:paraId="11DE384E" w14:textId="48D6EE2B" w:rsidR="00CA707E" w:rsidRDefault="002404D9" w:rsidP="00CA707E">
      <w:pPr>
        <w:tabs>
          <w:tab w:val="left" w:pos="567"/>
        </w:tabs>
        <w:ind w:left="851"/>
        <w:rPr>
          <w:szCs w:val="24"/>
          <w:lang w:eastAsia="hu-HU"/>
        </w:rPr>
      </w:pPr>
      <w:r>
        <w:rPr>
          <w:szCs w:val="24"/>
          <w:lang w:eastAsia="hu-HU"/>
        </w:rPr>
        <w:tab/>
        <w:t xml:space="preserve">A cégcsoport az eljárás során </w:t>
      </w:r>
      <w:r w:rsidR="00272702">
        <w:rPr>
          <w:szCs w:val="24"/>
          <w:lang w:eastAsia="hu-HU"/>
        </w:rPr>
        <w:t xml:space="preserve">együttműködött a </w:t>
      </w:r>
      <w:r w:rsidR="009101D5">
        <w:rPr>
          <w:szCs w:val="24"/>
          <w:lang w:eastAsia="hu-HU"/>
        </w:rPr>
        <w:t>Versenyhivatallal</w:t>
      </w:r>
      <w:r w:rsidR="00272702">
        <w:rPr>
          <w:szCs w:val="24"/>
          <w:lang w:eastAsia="hu-HU"/>
        </w:rPr>
        <w:t xml:space="preserve">, és </w:t>
      </w:r>
      <w:r>
        <w:rPr>
          <w:szCs w:val="24"/>
          <w:lang w:eastAsia="hu-HU"/>
        </w:rPr>
        <w:t>a jogsértés jóvátételét célzó intézkedéscsomag megvalósítását vállalt</w:t>
      </w:r>
      <w:r w:rsidR="00272702">
        <w:rPr>
          <w:szCs w:val="24"/>
          <w:lang w:eastAsia="hu-HU"/>
        </w:rPr>
        <w:t>a</w:t>
      </w:r>
      <w:r w:rsidR="009101D5">
        <w:rPr>
          <w:szCs w:val="24"/>
          <w:lang w:eastAsia="hu-HU"/>
        </w:rPr>
        <w:t xml:space="preserve"> a hatóság felé</w:t>
      </w:r>
      <w:r w:rsidR="00272702">
        <w:rPr>
          <w:szCs w:val="24"/>
          <w:lang w:eastAsia="hu-HU"/>
        </w:rPr>
        <w:t xml:space="preserve">. Ennek keretében </w:t>
      </w:r>
      <w:r w:rsidR="001F34D7">
        <w:rPr>
          <w:szCs w:val="24"/>
          <w:lang w:eastAsia="hu-HU"/>
        </w:rPr>
        <w:t xml:space="preserve">az </w:t>
      </w:r>
      <w:proofErr w:type="spellStart"/>
      <w:r w:rsidR="001F34D7">
        <w:rPr>
          <w:szCs w:val="24"/>
          <w:lang w:eastAsia="hu-HU"/>
        </w:rPr>
        <w:t>eMAG</w:t>
      </w:r>
      <w:proofErr w:type="spellEnd"/>
      <w:r w:rsidR="001F34D7">
        <w:rPr>
          <w:szCs w:val="24"/>
          <w:lang w:eastAsia="hu-HU"/>
        </w:rPr>
        <w:t xml:space="preserve"> </w:t>
      </w:r>
      <w:r w:rsidR="004B5CD7">
        <w:rPr>
          <w:szCs w:val="24"/>
          <w:lang w:eastAsia="hu-HU"/>
        </w:rPr>
        <w:t xml:space="preserve">felhagy a megtévesztő </w:t>
      </w:r>
      <w:r w:rsidR="002A72AF">
        <w:rPr>
          <w:szCs w:val="24"/>
          <w:lang w:eastAsia="hu-HU"/>
        </w:rPr>
        <w:t>akciókkal</w:t>
      </w:r>
      <w:r w:rsidR="004B5CD7">
        <w:rPr>
          <w:szCs w:val="24"/>
          <w:lang w:eastAsia="hu-HU"/>
        </w:rPr>
        <w:t xml:space="preserve">, </w:t>
      </w:r>
      <w:r w:rsidR="00272702">
        <w:rPr>
          <w:szCs w:val="24"/>
          <w:lang w:eastAsia="hu-HU"/>
        </w:rPr>
        <w:t>megfelelően átalakítja árképzési és árfeltüntetési gyakorlatát, és ezt a piactéri partnere</w:t>
      </w:r>
      <w:r w:rsidR="002A72AF">
        <w:rPr>
          <w:szCs w:val="24"/>
          <w:lang w:eastAsia="hu-HU"/>
        </w:rPr>
        <w:t>i</w:t>
      </w:r>
      <w:r w:rsidR="00272702">
        <w:rPr>
          <w:szCs w:val="24"/>
          <w:lang w:eastAsia="hu-HU"/>
        </w:rPr>
        <w:t>től</w:t>
      </w:r>
      <w:r w:rsidR="002A72AF">
        <w:rPr>
          <w:szCs w:val="24"/>
          <w:lang w:eastAsia="hu-HU"/>
        </w:rPr>
        <w:t xml:space="preserve">, </w:t>
      </w:r>
      <w:r w:rsidR="005F61D5">
        <w:rPr>
          <w:szCs w:val="24"/>
          <w:lang w:eastAsia="hu-HU"/>
        </w:rPr>
        <w:t>azaz</w:t>
      </w:r>
      <w:r w:rsidR="002A72AF">
        <w:rPr>
          <w:szCs w:val="24"/>
          <w:lang w:eastAsia="hu-HU"/>
        </w:rPr>
        <w:t xml:space="preserve"> az eladóktól</w:t>
      </w:r>
      <w:r w:rsidR="00272702">
        <w:rPr>
          <w:szCs w:val="24"/>
          <w:lang w:eastAsia="hu-HU"/>
        </w:rPr>
        <w:t xml:space="preserve"> is elvárja. Emellett </w:t>
      </w:r>
      <w:r w:rsidR="00136453">
        <w:rPr>
          <w:szCs w:val="24"/>
          <w:lang w:eastAsia="hu-HU"/>
        </w:rPr>
        <w:t>az</w:t>
      </w:r>
      <w:r w:rsidR="00272702">
        <w:rPr>
          <w:szCs w:val="24"/>
          <w:lang w:eastAsia="hu-HU"/>
        </w:rPr>
        <w:t xml:space="preserve"> elmúlt 12 hónapban vásá</w:t>
      </w:r>
      <w:r w:rsidR="00136453">
        <w:rPr>
          <w:szCs w:val="24"/>
          <w:lang w:eastAsia="hu-HU"/>
        </w:rPr>
        <w:t>rl</w:t>
      </w:r>
      <w:r w:rsidR="00272702">
        <w:rPr>
          <w:szCs w:val="24"/>
          <w:lang w:eastAsia="hu-HU"/>
        </w:rPr>
        <w:t xml:space="preserve">ó </w:t>
      </w:r>
      <w:r w:rsidR="00272702" w:rsidRPr="0065202A">
        <w:rPr>
          <w:szCs w:val="24"/>
          <w:lang w:eastAsia="hu-HU"/>
        </w:rPr>
        <w:t xml:space="preserve">fogyasztók </w:t>
      </w:r>
      <w:r w:rsidR="002A72AF" w:rsidRPr="0065202A">
        <w:rPr>
          <w:szCs w:val="24"/>
          <w:lang w:eastAsia="hu-HU"/>
        </w:rPr>
        <w:t xml:space="preserve">egyenként </w:t>
      </w:r>
      <w:r w:rsidR="009D6951" w:rsidRPr="0065202A">
        <w:rPr>
          <w:szCs w:val="24"/>
          <w:lang w:eastAsia="hu-HU"/>
        </w:rPr>
        <w:t>3000</w:t>
      </w:r>
      <w:r w:rsidR="009D6951">
        <w:rPr>
          <w:szCs w:val="24"/>
          <w:lang w:eastAsia="hu-HU"/>
        </w:rPr>
        <w:t xml:space="preserve"> forint értékű kupon</w:t>
      </w:r>
      <w:r w:rsidR="00272702">
        <w:rPr>
          <w:szCs w:val="24"/>
          <w:lang w:eastAsia="hu-HU"/>
        </w:rPr>
        <w:t>kedvezmény</w:t>
      </w:r>
      <w:r w:rsidR="00CA707E">
        <w:rPr>
          <w:szCs w:val="24"/>
          <w:lang w:eastAsia="hu-HU"/>
        </w:rPr>
        <w:t>ben részesülnek</w:t>
      </w:r>
      <w:r w:rsidR="00272702">
        <w:rPr>
          <w:szCs w:val="24"/>
          <w:lang w:eastAsia="hu-HU"/>
        </w:rPr>
        <w:t xml:space="preserve">, összesen legalább kb. </w:t>
      </w:r>
      <w:r w:rsidR="00272702" w:rsidRPr="00AB3C62">
        <w:rPr>
          <w:b/>
          <w:bCs/>
          <w:szCs w:val="24"/>
          <w:lang w:eastAsia="hu-HU"/>
        </w:rPr>
        <w:t xml:space="preserve">1,08 </w:t>
      </w:r>
      <w:r w:rsidR="003F2EAC" w:rsidRPr="00AB3C62">
        <w:rPr>
          <w:b/>
          <w:bCs/>
          <w:szCs w:val="24"/>
          <w:lang w:eastAsia="hu-HU"/>
        </w:rPr>
        <w:t xml:space="preserve">milliárd </w:t>
      </w:r>
      <w:proofErr w:type="gramStart"/>
      <w:r w:rsidR="003F2EAC" w:rsidRPr="00AB3C62">
        <w:rPr>
          <w:b/>
          <w:bCs/>
          <w:szCs w:val="24"/>
          <w:lang w:eastAsia="hu-HU"/>
        </w:rPr>
        <w:t>forint</w:t>
      </w:r>
      <w:r w:rsidR="002A72AF">
        <w:rPr>
          <w:szCs w:val="24"/>
          <w:lang w:eastAsia="hu-HU"/>
        </w:rPr>
        <w:t xml:space="preserve"> </w:t>
      </w:r>
      <w:r w:rsidR="00272702">
        <w:rPr>
          <w:szCs w:val="24"/>
          <w:lang w:eastAsia="hu-HU"/>
        </w:rPr>
        <w:t>értékben</w:t>
      </w:r>
      <w:proofErr w:type="gramEnd"/>
      <w:r w:rsidR="00272702">
        <w:rPr>
          <w:szCs w:val="24"/>
          <w:lang w:eastAsia="hu-HU"/>
        </w:rPr>
        <w:t xml:space="preserve">. A </w:t>
      </w:r>
      <w:r w:rsidR="00BF41F6">
        <w:rPr>
          <w:szCs w:val="24"/>
          <w:lang w:eastAsia="hu-HU"/>
        </w:rPr>
        <w:t xml:space="preserve">cégcsoport </w:t>
      </w:r>
      <w:r w:rsidR="000510AF">
        <w:rPr>
          <w:szCs w:val="24"/>
          <w:lang w:eastAsia="hu-HU"/>
        </w:rPr>
        <w:t>továbbá</w:t>
      </w:r>
      <w:r w:rsidR="002A72AF">
        <w:rPr>
          <w:szCs w:val="24"/>
          <w:lang w:eastAsia="hu-HU"/>
        </w:rPr>
        <w:t xml:space="preserve"> </w:t>
      </w:r>
      <w:r w:rsidR="0065202A">
        <w:rPr>
          <w:szCs w:val="24"/>
          <w:lang w:eastAsia="hu-HU"/>
        </w:rPr>
        <w:t xml:space="preserve">nagyságrendileg </w:t>
      </w:r>
      <w:r w:rsidR="002A72AF" w:rsidRPr="00AB3C62">
        <w:rPr>
          <w:b/>
          <w:bCs/>
          <w:szCs w:val="24"/>
          <w:lang w:eastAsia="hu-HU"/>
        </w:rPr>
        <w:t xml:space="preserve">2,88 milliárd </w:t>
      </w:r>
      <w:proofErr w:type="gramStart"/>
      <w:r w:rsidR="002A72AF" w:rsidRPr="00AB3C62">
        <w:rPr>
          <w:b/>
          <w:bCs/>
          <w:szCs w:val="24"/>
          <w:lang w:eastAsia="hu-HU"/>
        </w:rPr>
        <w:t>forint</w:t>
      </w:r>
      <w:r w:rsidR="002A72AF">
        <w:rPr>
          <w:szCs w:val="24"/>
          <w:lang w:eastAsia="hu-HU"/>
        </w:rPr>
        <w:t xml:space="preserve"> értékben</w:t>
      </w:r>
      <w:proofErr w:type="gramEnd"/>
      <w:r w:rsidR="000510AF">
        <w:rPr>
          <w:szCs w:val="24"/>
          <w:lang w:eastAsia="hu-HU"/>
        </w:rPr>
        <w:t xml:space="preserve"> </w:t>
      </w:r>
      <w:r w:rsidR="002A72AF">
        <w:rPr>
          <w:szCs w:val="24"/>
          <w:lang w:eastAsia="hu-HU"/>
        </w:rPr>
        <w:t xml:space="preserve">vállalja, hogy elősegíti a </w:t>
      </w:r>
      <w:r w:rsidR="003F2EAC">
        <w:rPr>
          <w:szCs w:val="24"/>
          <w:lang w:eastAsia="hu-HU"/>
        </w:rPr>
        <w:t>magyar</w:t>
      </w:r>
      <w:r w:rsidR="000510AF">
        <w:rPr>
          <w:szCs w:val="24"/>
          <w:lang w:eastAsia="hu-HU"/>
        </w:rPr>
        <w:t xml:space="preserve"> vállalkozások </w:t>
      </w:r>
      <w:r w:rsidR="003F2EAC">
        <w:rPr>
          <w:szCs w:val="24"/>
          <w:lang w:eastAsia="hu-HU"/>
        </w:rPr>
        <w:t xml:space="preserve">online </w:t>
      </w:r>
      <w:r w:rsidR="000510AF">
        <w:rPr>
          <w:szCs w:val="24"/>
          <w:lang w:eastAsia="hu-HU"/>
        </w:rPr>
        <w:t>kereskedelmi</w:t>
      </w:r>
      <w:r w:rsidR="00BF41F6">
        <w:rPr>
          <w:szCs w:val="24"/>
          <w:lang w:eastAsia="hu-HU"/>
        </w:rPr>
        <w:t xml:space="preserve"> jelenlétét</w:t>
      </w:r>
      <w:r w:rsidR="0065202A">
        <w:rPr>
          <w:szCs w:val="24"/>
          <w:lang w:eastAsia="hu-HU"/>
        </w:rPr>
        <w:t>: t</w:t>
      </w:r>
      <w:r w:rsidR="002A72AF">
        <w:rPr>
          <w:szCs w:val="24"/>
          <w:lang w:eastAsia="hu-HU"/>
        </w:rPr>
        <w:t xml:space="preserve">öbbek között </w:t>
      </w:r>
      <w:r w:rsidR="00BF41F6">
        <w:rPr>
          <w:szCs w:val="24"/>
          <w:lang w:eastAsia="hu-HU"/>
        </w:rPr>
        <w:t>jutalék-csökkentésse</w:t>
      </w:r>
      <w:r w:rsidR="00CA707E">
        <w:rPr>
          <w:szCs w:val="24"/>
          <w:lang w:eastAsia="hu-HU"/>
        </w:rPr>
        <w:t>l, oktatással, hirdetési felülettel és logisztikai szolgáltatásokkal</w:t>
      </w:r>
      <w:r w:rsidR="001F34D7">
        <w:rPr>
          <w:szCs w:val="24"/>
          <w:lang w:eastAsia="hu-HU"/>
        </w:rPr>
        <w:t xml:space="preserve"> támogat</w:t>
      </w:r>
      <w:r w:rsidR="002A72AF">
        <w:rPr>
          <w:szCs w:val="24"/>
          <w:lang w:eastAsia="hu-HU"/>
        </w:rPr>
        <w:t>j</w:t>
      </w:r>
      <w:r w:rsidR="001F34D7">
        <w:rPr>
          <w:szCs w:val="24"/>
          <w:lang w:eastAsia="hu-HU"/>
        </w:rPr>
        <w:t xml:space="preserve">a </w:t>
      </w:r>
      <w:r w:rsidR="002A72AF">
        <w:rPr>
          <w:szCs w:val="24"/>
          <w:lang w:eastAsia="hu-HU"/>
        </w:rPr>
        <w:t xml:space="preserve">majd </w:t>
      </w:r>
      <w:r w:rsidR="001F34D7">
        <w:rPr>
          <w:szCs w:val="24"/>
          <w:lang w:eastAsia="hu-HU"/>
        </w:rPr>
        <w:t>partnereit.</w:t>
      </w:r>
      <w:r w:rsidR="000510AF">
        <w:rPr>
          <w:szCs w:val="24"/>
          <w:lang w:eastAsia="hu-HU"/>
        </w:rPr>
        <w:t xml:space="preserve"> A vállalások lehetőséget </w:t>
      </w:r>
      <w:r w:rsidR="00BF41F6">
        <w:rPr>
          <w:szCs w:val="24"/>
          <w:lang w:eastAsia="hu-HU"/>
        </w:rPr>
        <w:t>biztosít</w:t>
      </w:r>
      <w:r w:rsidR="000510AF">
        <w:rPr>
          <w:szCs w:val="24"/>
          <w:lang w:eastAsia="hu-HU"/>
        </w:rPr>
        <w:t xml:space="preserve">anak magyar cégek </w:t>
      </w:r>
      <w:r w:rsidR="00BF41F6">
        <w:rPr>
          <w:szCs w:val="24"/>
          <w:lang w:eastAsia="hu-HU"/>
        </w:rPr>
        <w:t xml:space="preserve">külpiaci terjeszkedésre is az </w:t>
      </w:r>
      <w:proofErr w:type="spellStart"/>
      <w:r w:rsidR="00BF41F6">
        <w:rPr>
          <w:szCs w:val="24"/>
          <w:lang w:eastAsia="hu-HU"/>
        </w:rPr>
        <w:t>eMAG</w:t>
      </w:r>
      <w:proofErr w:type="spellEnd"/>
      <w:r w:rsidR="00BF41F6">
        <w:rPr>
          <w:szCs w:val="24"/>
          <w:lang w:eastAsia="hu-HU"/>
        </w:rPr>
        <w:t xml:space="preserve"> külföldi </w:t>
      </w:r>
      <w:r w:rsidR="009D6951">
        <w:rPr>
          <w:szCs w:val="24"/>
          <w:lang w:eastAsia="hu-HU"/>
        </w:rPr>
        <w:t xml:space="preserve">(román és bolgár) </w:t>
      </w:r>
      <w:r w:rsidR="00BF41F6">
        <w:rPr>
          <w:szCs w:val="24"/>
          <w:lang w:eastAsia="hu-HU"/>
        </w:rPr>
        <w:t>plat</w:t>
      </w:r>
      <w:r w:rsidR="00CA707E">
        <w:rPr>
          <w:szCs w:val="24"/>
          <w:lang w:eastAsia="hu-HU"/>
        </w:rPr>
        <w:t>f</w:t>
      </w:r>
      <w:r w:rsidR="00BF41F6">
        <w:rPr>
          <w:szCs w:val="24"/>
          <w:lang w:eastAsia="hu-HU"/>
        </w:rPr>
        <w:t>ormjain.</w:t>
      </w:r>
      <w:r w:rsidR="00CA707E">
        <w:rPr>
          <w:szCs w:val="24"/>
          <w:lang w:eastAsia="hu-HU"/>
        </w:rPr>
        <w:t xml:space="preserve"> Mindez hozzájárulhat</w:t>
      </w:r>
      <w:r w:rsidR="00BF41F6">
        <w:rPr>
          <w:szCs w:val="24"/>
          <w:lang w:eastAsia="hu-HU"/>
        </w:rPr>
        <w:t xml:space="preserve"> </w:t>
      </w:r>
      <w:r w:rsidR="00CA707E">
        <w:rPr>
          <w:szCs w:val="24"/>
          <w:lang w:eastAsia="hu-HU"/>
        </w:rPr>
        <w:t xml:space="preserve">a </w:t>
      </w:r>
      <w:r w:rsidR="002A72AF">
        <w:rPr>
          <w:szCs w:val="24"/>
          <w:lang w:eastAsia="hu-HU"/>
        </w:rPr>
        <w:t xml:space="preserve">magyar </w:t>
      </w:r>
      <w:r w:rsidR="00CA707E">
        <w:rPr>
          <w:szCs w:val="24"/>
          <w:lang w:eastAsia="hu-HU"/>
        </w:rPr>
        <w:t>vállalkozások</w:t>
      </w:r>
      <w:r w:rsidR="002A72AF">
        <w:rPr>
          <w:szCs w:val="24"/>
          <w:lang w:eastAsia="hu-HU"/>
        </w:rPr>
        <w:t xml:space="preserve"> külpiacra jutásához, export árbevételének növeléséhez,</w:t>
      </w:r>
      <w:r w:rsidR="00CA707E">
        <w:rPr>
          <w:szCs w:val="24"/>
          <w:lang w:eastAsia="hu-HU"/>
        </w:rPr>
        <w:t xml:space="preserve"> g</w:t>
      </w:r>
      <w:r w:rsidR="00317488">
        <w:rPr>
          <w:szCs w:val="24"/>
          <w:lang w:eastAsia="hu-HU"/>
        </w:rPr>
        <w:t xml:space="preserve">azdasági helyzetének javításához, </w:t>
      </w:r>
      <w:r w:rsidR="00BF41F6">
        <w:rPr>
          <w:szCs w:val="24"/>
          <w:lang w:eastAsia="hu-HU"/>
        </w:rPr>
        <w:t xml:space="preserve">különösen a jelenlegi </w:t>
      </w:r>
      <w:proofErr w:type="spellStart"/>
      <w:r w:rsidR="00BF41F6">
        <w:rPr>
          <w:szCs w:val="24"/>
          <w:lang w:eastAsia="hu-HU"/>
        </w:rPr>
        <w:t>pandémiás</w:t>
      </w:r>
      <w:proofErr w:type="spellEnd"/>
      <w:r w:rsidR="00BF41F6">
        <w:rPr>
          <w:szCs w:val="24"/>
          <w:lang w:eastAsia="hu-HU"/>
        </w:rPr>
        <w:t xml:space="preserve"> helyzetben</w:t>
      </w:r>
      <w:r w:rsidR="003F2EAC">
        <w:rPr>
          <w:szCs w:val="24"/>
          <w:lang w:eastAsia="hu-HU"/>
        </w:rPr>
        <w:t>.</w:t>
      </w:r>
    </w:p>
    <w:p w14:paraId="1522B43F" w14:textId="45FA450F" w:rsidR="002404D9" w:rsidRDefault="00CA707E" w:rsidP="00113461">
      <w:pPr>
        <w:spacing w:after="120"/>
        <w:ind w:firstLine="509"/>
        <w:rPr>
          <w:szCs w:val="24"/>
          <w:lang w:eastAsia="hu-HU"/>
        </w:rPr>
      </w:pPr>
      <w:r>
        <w:rPr>
          <w:szCs w:val="24"/>
          <w:lang w:eastAsia="hu-HU"/>
        </w:rPr>
        <w:t xml:space="preserve">A </w:t>
      </w:r>
      <w:r w:rsidR="002A72AF">
        <w:rPr>
          <w:szCs w:val="24"/>
          <w:lang w:eastAsia="hu-HU"/>
        </w:rPr>
        <w:t xml:space="preserve">nemzeti </w:t>
      </w:r>
      <w:r>
        <w:rPr>
          <w:szCs w:val="24"/>
          <w:lang w:eastAsia="hu-HU"/>
        </w:rPr>
        <w:t xml:space="preserve">versenyhatóság </w:t>
      </w:r>
      <w:r w:rsidR="001F34D7">
        <w:rPr>
          <w:szCs w:val="24"/>
          <w:lang w:eastAsia="hu-HU"/>
        </w:rPr>
        <w:t xml:space="preserve">a </w:t>
      </w:r>
      <w:r>
        <w:rPr>
          <w:szCs w:val="24"/>
          <w:lang w:eastAsia="hu-HU"/>
        </w:rPr>
        <w:t>vállal</w:t>
      </w:r>
      <w:r w:rsidR="00E03D61">
        <w:rPr>
          <w:szCs w:val="24"/>
          <w:lang w:eastAsia="hu-HU"/>
        </w:rPr>
        <w:t>ások</w:t>
      </w:r>
      <w:r>
        <w:rPr>
          <w:szCs w:val="24"/>
          <w:lang w:eastAsia="hu-HU"/>
        </w:rPr>
        <w:t xml:space="preserve"> teljesítésé</w:t>
      </w:r>
      <w:r w:rsidR="00E03D61">
        <w:rPr>
          <w:szCs w:val="24"/>
          <w:lang w:eastAsia="hu-HU"/>
        </w:rPr>
        <w:t>nek</w:t>
      </w:r>
      <w:r>
        <w:rPr>
          <w:szCs w:val="24"/>
          <w:lang w:eastAsia="hu-HU"/>
        </w:rPr>
        <w:t xml:space="preserve"> </w:t>
      </w:r>
      <w:r w:rsidR="00E03D61">
        <w:rPr>
          <w:szCs w:val="24"/>
          <w:lang w:eastAsia="hu-HU"/>
        </w:rPr>
        <w:t xml:space="preserve">előírása mellett </w:t>
      </w:r>
      <w:r w:rsidR="00E03D61" w:rsidRPr="00AB3C62">
        <w:rPr>
          <w:b/>
          <w:bCs/>
          <w:szCs w:val="24"/>
          <w:lang w:eastAsia="hu-HU"/>
        </w:rPr>
        <w:t xml:space="preserve">200 millió forint </w:t>
      </w:r>
      <w:r w:rsidR="002A72AF" w:rsidRPr="00AB3C62">
        <w:rPr>
          <w:b/>
          <w:bCs/>
          <w:szCs w:val="24"/>
          <w:lang w:eastAsia="hu-HU"/>
        </w:rPr>
        <w:t>bírság</w:t>
      </w:r>
      <w:r w:rsidR="002A72AF">
        <w:rPr>
          <w:szCs w:val="24"/>
          <w:lang w:eastAsia="hu-HU"/>
        </w:rPr>
        <w:t xml:space="preserve"> </w:t>
      </w:r>
      <w:r w:rsidR="00E03D61">
        <w:rPr>
          <w:szCs w:val="24"/>
          <w:lang w:eastAsia="hu-HU"/>
        </w:rPr>
        <w:t xml:space="preserve">megfizetésére </w:t>
      </w:r>
      <w:r w:rsidR="002A72AF">
        <w:rPr>
          <w:szCs w:val="24"/>
          <w:lang w:eastAsia="hu-HU"/>
        </w:rPr>
        <w:t xml:space="preserve">is </w:t>
      </w:r>
      <w:r w:rsidR="00E03D61">
        <w:rPr>
          <w:szCs w:val="24"/>
          <w:lang w:eastAsia="hu-HU"/>
        </w:rPr>
        <w:t xml:space="preserve">kötelezte </w:t>
      </w:r>
      <w:r w:rsidR="001F34D7">
        <w:rPr>
          <w:szCs w:val="24"/>
          <w:lang w:eastAsia="hu-HU"/>
        </w:rPr>
        <w:t xml:space="preserve">a platform üzemeltetőit: </w:t>
      </w:r>
      <w:r w:rsidR="00E03D61" w:rsidRPr="00AE79BF">
        <w:rPr>
          <w:szCs w:val="24"/>
          <w:lang w:eastAsia="hu-HU"/>
        </w:rPr>
        <w:t xml:space="preserve">a Dante International SA-t, illetve az </w:t>
      </w:r>
      <w:proofErr w:type="spellStart"/>
      <w:r w:rsidR="00E03D61" w:rsidRPr="00AE79BF">
        <w:rPr>
          <w:szCs w:val="24"/>
          <w:lang w:eastAsia="hu-HU"/>
        </w:rPr>
        <w:t>Extreme</w:t>
      </w:r>
      <w:proofErr w:type="spellEnd"/>
      <w:r w:rsidR="00E03D61" w:rsidRPr="00AE79BF">
        <w:rPr>
          <w:szCs w:val="24"/>
          <w:lang w:eastAsia="hu-HU"/>
        </w:rPr>
        <w:t xml:space="preserve"> Digital – </w:t>
      </w:r>
      <w:proofErr w:type="spellStart"/>
      <w:r w:rsidR="00E03D61" w:rsidRPr="00AE79BF">
        <w:rPr>
          <w:szCs w:val="24"/>
          <w:lang w:eastAsia="hu-HU"/>
        </w:rPr>
        <w:t>eMAG</w:t>
      </w:r>
      <w:proofErr w:type="spellEnd"/>
      <w:r w:rsidR="00E03D61" w:rsidRPr="00AE79BF">
        <w:rPr>
          <w:szCs w:val="24"/>
          <w:lang w:eastAsia="hu-HU"/>
        </w:rPr>
        <w:t xml:space="preserve"> Kft.-t</w:t>
      </w:r>
      <w:r w:rsidR="00552943">
        <w:rPr>
          <w:szCs w:val="24"/>
          <w:lang w:eastAsia="hu-HU"/>
        </w:rPr>
        <w:t>, akik azt is vállalták, hogy nem támadják meg bíróságon a GVH döntését</w:t>
      </w:r>
      <w:r w:rsidR="00E03D61" w:rsidRPr="00AE79BF">
        <w:rPr>
          <w:szCs w:val="24"/>
          <w:lang w:eastAsia="hu-HU"/>
        </w:rPr>
        <w:t>.</w:t>
      </w:r>
      <w:r w:rsidR="00552943">
        <w:rPr>
          <w:szCs w:val="24"/>
          <w:lang w:eastAsia="hu-HU"/>
        </w:rPr>
        <w:t xml:space="preserve"> Ez egyben azt jelenti, hogy</w:t>
      </w:r>
      <w:r w:rsidR="0065202A" w:rsidRPr="0065202A">
        <w:t xml:space="preserve"> az ügyben azonnal végrehajthatóvá válik a kiszabott bírság összege, amely </w:t>
      </w:r>
      <w:r w:rsidR="00552943">
        <w:rPr>
          <w:szCs w:val="24"/>
          <w:lang w:eastAsia="hu-HU"/>
        </w:rPr>
        <w:t>Magyarország központi költségvetés</w:t>
      </w:r>
      <w:r w:rsidR="0065202A">
        <w:rPr>
          <w:szCs w:val="24"/>
          <w:lang w:eastAsia="hu-HU"/>
        </w:rPr>
        <w:t xml:space="preserve">ét gyarapítja. </w:t>
      </w:r>
      <w:r w:rsidR="002A72AF">
        <w:rPr>
          <w:szCs w:val="24"/>
          <w:lang w:eastAsia="hu-HU"/>
        </w:rPr>
        <w:t xml:space="preserve"> </w:t>
      </w:r>
      <w:r w:rsidR="00317488">
        <w:rPr>
          <w:szCs w:val="24"/>
          <w:lang w:eastAsia="hu-HU"/>
        </w:rPr>
        <w:t xml:space="preserve">A hatóság úgy ítélte meg, hogy a cégek </w:t>
      </w:r>
      <w:r w:rsidR="001F34D7">
        <w:rPr>
          <w:szCs w:val="24"/>
          <w:lang w:eastAsia="hu-HU"/>
        </w:rPr>
        <w:t xml:space="preserve">számára előírtak </w:t>
      </w:r>
      <w:r w:rsidR="00113461">
        <w:rPr>
          <w:szCs w:val="24"/>
          <w:lang w:eastAsia="hu-HU"/>
        </w:rPr>
        <w:t>megfelelően</w:t>
      </w:r>
      <w:r w:rsidR="00BE63B3">
        <w:rPr>
          <w:szCs w:val="24"/>
          <w:lang w:eastAsia="hu-HU"/>
        </w:rPr>
        <w:t xml:space="preserve"> biztosítják a jövőbeli jogkövetést,</w:t>
      </w:r>
      <w:r w:rsidR="00113461">
        <w:rPr>
          <w:szCs w:val="24"/>
          <w:lang w:eastAsia="hu-HU"/>
        </w:rPr>
        <w:t xml:space="preserve"> kompenzálják az érintett fogyasztókat, valamint növelik</w:t>
      </w:r>
      <w:r w:rsidR="00552943">
        <w:rPr>
          <w:szCs w:val="24"/>
          <w:lang w:eastAsia="hu-HU"/>
        </w:rPr>
        <w:t xml:space="preserve"> a magyar vállalkozások </w:t>
      </w:r>
      <w:r w:rsidR="00113461">
        <w:rPr>
          <w:szCs w:val="24"/>
          <w:lang w:eastAsia="hu-HU"/>
        </w:rPr>
        <w:t xml:space="preserve">digitális versenyképességét. </w:t>
      </w:r>
    </w:p>
    <w:p w14:paraId="6F69994B" w14:textId="77777777" w:rsidR="008E5D3B" w:rsidRDefault="008E5D3B" w:rsidP="008E5D3B">
      <w:pPr>
        <w:tabs>
          <w:tab w:val="left" w:pos="567"/>
        </w:tabs>
        <w:ind w:left="851"/>
        <w:rPr>
          <w:b/>
          <w:bCs/>
        </w:rPr>
      </w:pPr>
      <w:r>
        <w:t xml:space="preserve">Az ügy </w:t>
      </w:r>
      <w:r w:rsidRPr="00837A8D">
        <w:rPr>
          <w:szCs w:val="24"/>
        </w:rPr>
        <w:t>hivatali</w:t>
      </w:r>
      <w:r>
        <w:t xml:space="preserve"> nyilvántartási száma: </w:t>
      </w:r>
      <w:r>
        <w:rPr>
          <w:b/>
          <w:bCs/>
        </w:rPr>
        <w:t>VJ/</w:t>
      </w:r>
      <w:r w:rsidR="006B518E">
        <w:rPr>
          <w:b/>
          <w:bCs/>
        </w:rPr>
        <w:t>50</w:t>
      </w:r>
      <w:r>
        <w:rPr>
          <w:b/>
          <w:bCs/>
        </w:rPr>
        <w:t>/20</w:t>
      </w:r>
      <w:r w:rsidR="006B518E">
        <w:rPr>
          <w:b/>
          <w:bCs/>
        </w:rPr>
        <w:t>18</w:t>
      </w:r>
      <w:r>
        <w:rPr>
          <w:b/>
          <w:bCs/>
        </w:rPr>
        <w:t>.</w:t>
      </w:r>
    </w:p>
    <w:p w14:paraId="412ACC3B" w14:textId="77777777" w:rsidR="00260A4C" w:rsidRPr="00250354" w:rsidRDefault="00F64248" w:rsidP="00F271EB">
      <w:pPr>
        <w:tabs>
          <w:tab w:val="left" w:pos="567"/>
        </w:tabs>
        <w:ind w:left="851"/>
      </w:pPr>
      <w:r w:rsidRPr="00896F71">
        <w:rPr>
          <w:szCs w:val="24"/>
        </w:rPr>
        <w:t xml:space="preserve">GVH </w:t>
      </w:r>
      <w:r w:rsidRPr="00837A8D">
        <w:rPr>
          <w:szCs w:val="24"/>
        </w:rPr>
        <w:t>Sajtóiroda</w:t>
      </w:r>
    </w:p>
    <w:sectPr w:rsidR="00260A4C" w:rsidRPr="00250354">
      <w:footerReference w:type="default" r:id="rId9"/>
      <w:headerReference w:type="first" r:id="rId10"/>
      <w:footerReference w:type="first" r:id="rId11"/>
      <w:pgSz w:w="11906" w:h="16838"/>
      <w:pgMar w:top="1525" w:right="1418" w:bottom="605" w:left="1134" w:header="568" w:footer="548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7E1FE" w14:textId="77777777" w:rsidR="0028575E" w:rsidRDefault="0028575E">
      <w:pPr>
        <w:spacing w:after="0" w:line="240" w:lineRule="auto"/>
      </w:pPr>
      <w:r>
        <w:separator/>
      </w:r>
    </w:p>
  </w:endnote>
  <w:endnote w:type="continuationSeparator" w:id="0">
    <w:p w14:paraId="48DBDC56" w14:textId="77777777" w:rsidR="0028575E" w:rsidRDefault="002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135E" w14:textId="77777777" w:rsidR="00B173A0" w:rsidRDefault="00C21269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4CFE8EF2" wp14:editId="5CBECA0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4000" cy="958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5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0">
      <w:tab/>
    </w:r>
    <w:r w:rsidR="00B173A0">
      <w:fldChar w:fldCharType="begin"/>
    </w:r>
    <w:r w:rsidR="00B173A0">
      <w:instrText xml:space="preserve"> PAGE </w:instrText>
    </w:r>
    <w:r w:rsidR="00B173A0">
      <w:fldChar w:fldCharType="separate"/>
    </w:r>
    <w:r w:rsidR="00AE79BF">
      <w:rPr>
        <w:noProof/>
      </w:rPr>
      <w:t>2</w:t>
    </w:r>
    <w:r w:rsidR="00B173A0">
      <w:fldChar w:fldCharType="end"/>
    </w:r>
    <w:r w:rsidR="00B173A0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6A64" w14:textId="77777777" w:rsidR="00B173A0" w:rsidRPr="00801550" w:rsidRDefault="00250354" w:rsidP="00250354">
    <w:pPr>
      <w:tabs>
        <w:tab w:val="left" w:pos="3226"/>
      </w:tabs>
      <w:rPr>
        <w:lang w:eastAsia="hu-HU"/>
      </w:rPr>
    </w:pPr>
    <w:r w:rsidRPr="007E7D12">
      <w:rPr>
        <w:rFonts w:ascii="Arial" w:hAnsi="Arial" w:cs="Arial"/>
        <w:sz w:val="18"/>
        <w:szCs w:val="18"/>
      </w:rPr>
      <w:t xml:space="preserve">1054 Budapest, Alkotmány u. 5.    </w:t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Pr="007E7D12">
      <w:rPr>
        <w:rFonts w:ascii="Arial" w:hAnsi="Arial" w:cs="Arial"/>
        <w:sz w:val="18"/>
        <w:szCs w:val="18"/>
      </w:rPr>
      <w:t xml:space="preserve"> E-mail: sajto@gvh.hu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8D50" w14:textId="77777777" w:rsidR="0028575E" w:rsidRDefault="0028575E">
      <w:pPr>
        <w:spacing w:after="0" w:line="240" w:lineRule="auto"/>
      </w:pPr>
      <w:r>
        <w:separator/>
      </w:r>
    </w:p>
  </w:footnote>
  <w:footnote w:type="continuationSeparator" w:id="0">
    <w:p w14:paraId="04381049" w14:textId="77777777" w:rsidR="0028575E" w:rsidRDefault="0028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79A3" w14:textId="77777777" w:rsidR="00B173A0" w:rsidRDefault="00C21269">
    <w:pPr>
      <w:pStyle w:val="lfej"/>
      <w:tabs>
        <w:tab w:val="left" w:pos="6855"/>
      </w:tabs>
      <w:jc w:val="both"/>
    </w:pPr>
    <w:r>
      <w:rPr>
        <w:noProof/>
        <w:lang w:val="hu-HU" w:eastAsia="hu-HU"/>
      </w:rPr>
      <w:drawing>
        <wp:inline distT="0" distB="0" distL="0" distR="0" wp14:anchorId="1E587E61" wp14:editId="43F505F0">
          <wp:extent cx="1691640" cy="5867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14D84" w14:textId="77777777" w:rsidR="00B173A0" w:rsidRDefault="00B173A0">
    <w:pPr>
      <w:pStyle w:val="lfej"/>
      <w:tabs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069D"/>
    <w:multiLevelType w:val="hybridMultilevel"/>
    <w:tmpl w:val="B430038E"/>
    <w:lvl w:ilvl="0" w:tplc="639E418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5F3"/>
    <w:multiLevelType w:val="hybridMultilevel"/>
    <w:tmpl w:val="3588FB50"/>
    <w:lvl w:ilvl="0" w:tplc="912605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594AFD"/>
    <w:multiLevelType w:val="hybridMultilevel"/>
    <w:tmpl w:val="8B801706"/>
    <w:lvl w:ilvl="0" w:tplc="5EF09C7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98A6AA30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3154" w:hanging="720"/>
      </w:pPr>
      <w:rPr>
        <w:rFonts w:ascii="Symbol" w:hAnsi="Symbol" w:hint="default"/>
      </w:rPr>
    </w:lvl>
    <w:lvl w:ilvl="3" w:tplc="F9D02E62">
      <w:numFmt w:val="bullet"/>
      <w:lvlText w:val="-"/>
      <w:lvlJc w:val="left"/>
      <w:pPr>
        <w:ind w:left="3334" w:hanging="360"/>
      </w:pPr>
      <w:rPr>
        <w:rFonts w:ascii="Times New Roman" w:eastAsia="Calibri" w:hAnsi="Times New Roman" w:cs="Times New Roman" w:hint="default"/>
      </w:rPr>
    </w:lvl>
    <w:lvl w:ilvl="4" w:tplc="51F21EA2">
      <w:start w:val="1"/>
      <w:numFmt w:val="lowerLetter"/>
      <w:lvlText w:val="%5."/>
      <w:lvlJc w:val="left"/>
      <w:pPr>
        <w:ind w:left="4204" w:hanging="51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E5A0BF0"/>
    <w:multiLevelType w:val="hybridMultilevel"/>
    <w:tmpl w:val="4F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5F5"/>
    <w:multiLevelType w:val="hybridMultilevel"/>
    <w:tmpl w:val="962CA3FC"/>
    <w:lvl w:ilvl="0" w:tplc="4A4A9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923BE"/>
    <w:multiLevelType w:val="hybridMultilevel"/>
    <w:tmpl w:val="32CAD8C8"/>
    <w:lvl w:ilvl="0" w:tplc="C49C40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A42378"/>
    <w:multiLevelType w:val="multilevel"/>
    <w:tmpl w:val="DDE8BBDE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2014"/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484EA0"/>
    <w:multiLevelType w:val="hybridMultilevel"/>
    <w:tmpl w:val="5AEA33C2"/>
    <w:lvl w:ilvl="0" w:tplc="061CB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A169A"/>
    <w:multiLevelType w:val="hybridMultilevel"/>
    <w:tmpl w:val="CA3016A0"/>
    <w:lvl w:ilvl="0" w:tplc="580C3788">
      <w:start w:val="1"/>
      <w:numFmt w:val="upperRoman"/>
      <w:lvlText w:val="%1."/>
      <w:lvlJc w:val="left"/>
      <w:pPr>
        <w:ind w:left="720" w:hanging="72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FDE6AC6"/>
    <w:multiLevelType w:val="hybridMultilevel"/>
    <w:tmpl w:val="8FFA0E92"/>
    <w:lvl w:ilvl="0" w:tplc="8750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6ACE"/>
    <w:multiLevelType w:val="hybridMultilevel"/>
    <w:tmpl w:val="EE280040"/>
    <w:lvl w:ilvl="0" w:tplc="BCDA6DD4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49131197"/>
    <w:multiLevelType w:val="hybridMultilevel"/>
    <w:tmpl w:val="693A5086"/>
    <w:lvl w:ilvl="0" w:tplc="FEB89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6F4"/>
    <w:multiLevelType w:val="multilevel"/>
    <w:tmpl w:val="8474FEF8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>
    <w:nsid w:val="58336B87"/>
    <w:multiLevelType w:val="hybridMultilevel"/>
    <w:tmpl w:val="C3A4EA9C"/>
    <w:lvl w:ilvl="0" w:tplc="13CCF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92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09D"/>
    <w:multiLevelType w:val="hybridMultilevel"/>
    <w:tmpl w:val="E0080F3E"/>
    <w:lvl w:ilvl="0" w:tplc="D21E70B6">
      <w:start w:val="2016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D321E7D"/>
    <w:multiLevelType w:val="hybridMultilevel"/>
    <w:tmpl w:val="D66218E6"/>
    <w:lvl w:ilvl="0" w:tplc="E78EC5A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8">
    <w:nsid w:val="5D9272E4"/>
    <w:multiLevelType w:val="hybridMultilevel"/>
    <w:tmpl w:val="D7AED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A516A"/>
    <w:multiLevelType w:val="hybridMultilevel"/>
    <w:tmpl w:val="750AA2C2"/>
    <w:lvl w:ilvl="0" w:tplc="36D63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A0332C"/>
    <w:multiLevelType w:val="hybridMultilevel"/>
    <w:tmpl w:val="D3B66E6C"/>
    <w:lvl w:ilvl="0" w:tplc="A64ADFD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15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E"/>
    <w:rsid w:val="00001E47"/>
    <w:rsid w:val="00003EBC"/>
    <w:rsid w:val="00004F3D"/>
    <w:rsid w:val="0000784E"/>
    <w:rsid w:val="00007B68"/>
    <w:rsid w:val="00011C54"/>
    <w:rsid w:val="00013634"/>
    <w:rsid w:val="00014F16"/>
    <w:rsid w:val="000155BF"/>
    <w:rsid w:val="00016755"/>
    <w:rsid w:val="00020179"/>
    <w:rsid w:val="00020E20"/>
    <w:rsid w:val="0002232D"/>
    <w:rsid w:val="000229DD"/>
    <w:rsid w:val="00026792"/>
    <w:rsid w:val="0002680D"/>
    <w:rsid w:val="00026DFF"/>
    <w:rsid w:val="00026FE1"/>
    <w:rsid w:val="00030770"/>
    <w:rsid w:val="000309BF"/>
    <w:rsid w:val="000321C2"/>
    <w:rsid w:val="00032487"/>
    <w:rsid w:val="000324A7"/>
    <w:rsid w:val="0003404D"/>
    <w:rsid w:val="000348F6"/>
    <w:rsid w:val="00034ACC"/>
    <w:rsid w:val="00036216"/>
    <w:rsid w:val="00037B30"/>
    <w:rsid w:val="00037B41"/>
    <w:rsid w:val="00040174"/>
    <w:rsid w:val="00043190"/>
    <w:rsid w:val="00043A27"/>
    <w:rsid w:val="000461DE"/>
    <w:rsid w:val="000476EB"/>
    <w:rsid w:val="000510AF"/>
    <w:rsid w:val="0005113D"/>
    <w:rsid w:val="00051BBA"/>
    <w:rsid w:val="00053EF6"/>
    <w:rsid w:val="00054329"/>
    <w:rsid w:val="00056100"/>
    <w:rsid w:val="00061782"/>
    <w:rsid w:val="00061968"/>
    <w:rsid w:val="00063860"/>
    <w:rsid w:val="00065CFE"/>
    <w:rsid w:val="0007065C"/>
    <w:rsid w:val="00070965"/>
    <w:rsid w:val="000709DA"/>
    <w:rsid w:val="00070AEF"/>
    <w:rsid w:val="000743F1"/>
    <w:rsid w:val="000744A3"/>
    <w:rsid w:val="0007489D"/>
    <w:rsid w:val="00075ED7"/>
    <w:rsid w:val="00081C4B"/>
    <w:rsid w:val="000828CC"/>
    <w:rsid w:val="00083934"/>
    <w:rsid w:val="00083E46"/>
    <w:rsid w:val="00084EC5"/>
    <w:rsid w:val="000900BE"/>
    <w:rsid w:val="00092AE6"/>
    <w:rsid w:val="00094A5F"/>
    <w:rsid w:val="00095487"/>
    <w:rsid w:val="000962C2"/>
    <w:rsid w:val="000A07BA"/>
    <w:rsid w:val="000A118F"/>
    <w:rsid w:val="000A153F"/>
    <w:rsid w:val="000A4DBA"/>
    <w:rsid w:val="000A4F18"/>
    <w:rsid w:val="000A5AC2"/>
    <w:rsid w:val="000A60F7"/>
    <w:rsid w:val="000A67F8"/>
    <w:rsid w:val="000A7672"/>
    <w:rsid w:val="000B2D59"/>
    <w:rsid w:val="000B3E5C"/>
    <w:rsid w:val="000C02C6"/>
    <w:rsid w:val="000C4073"/>
    <w:rsid w:val="000C6BCE"/>
    <w:rsid w:val="000C7FBF"/>
    <w:rsid w:val="000D0D50"/>
    <w:rsid w:val="000D1226"/>
    <w:rsid w:val="000D22E5"/>
    <w:rsid w:val="000D286A"/>
    <w:rsid w:val="000D323C"/>
    <w:rsid w:val="000D338C"/>
    <w:rsid w:val="000D4834"/>
    <w:rsid w:val="000D743C"/>
    <w:rsid w:val="000D7DD2"/>
    <w:rsid w:val="000E31B2"/>
    <w:rsid w:val="000E326D"/>
    <w:rsid w:val="000E60BE"/>
    <w:rsid w:val="000E636F"/>
    <w:rsid w:val="000E63F7"/>
    <w:rsid w:val="000E7016"/>
    <w:rsid w:val="000F030D"/>
    <w:rsid w:val="000F0D6D"/>
    <w:rsid w:val="000F321A"/>
    <w:rsid w:val="000F3EED"/>
    <w:rsid w:val="000F4110"/>
    <w:rsid w:val="000F5B4B"/>
    <w:rsid w:val="000F5B9E"/>
    <w:rsid w:val="000F5CF9"/>
    <w:rsid w:val="001031E8"/>
    <w:rsid w:val="00103C0F"/>
    <w:rsid w:val="00105B36"/>
    <w:rsid w:val="00105FE0"/>
    <w:rsid w:val="00106B1C"/>
    <w:rsid w:val="00112A2A"/>
    <w:rsid w:val="00113461"/>
    <w:rsid w:val="00113A07"/>
    <w:rsid w:val="00116F9A"/>
    <w:rsid w:val="001212A9"/>
    <w:rsid w:val="00121458"/>
    <w:rsid w:val="00124502"/>
    <w:rsid w:val="001270CA"/>
    <w:rsid w:val="001275E3"/>
    <w:rsid w:val="001305EE"/>
    <w:rsid w:val="00130E3C"/>
    <w:rsid w:val="00132952"/>
    <w:rsid w:val="00132F29"/>
    <w:rsid w:val="00134773"/>
    <w:rsid w:val="00136453"/>
    <w:rsid w:val="00136692"/>
    <w:rsid w:val="00144A13"/>
    <w:rsid w:val="00145346"/>
    <w:rsid w:val="00146120"/>
    <w:rsid w:val="00146169"/>
    <w:rsid w:val="001464E0"/>
    <w:rsid w:val="00147A84"/>
    <w:rsid w:val="00147AC5"/>
    <w:rsid w:val="00150102"/>
    <w:rsid w:val="00151367"/>
    <w:rsid w:val="00151EF0"/>
    <w:rsid w:val="00152BB2"/>
    <w:rsid w:val="0015417E"/>
    <w:rsid w:val="001543C9"/>
    <w:rsid w:val="00155C3B"/>
    <w:rsid w:val="00155DDB"/>
    <w:rsid w:val="001618AE"/>
    <w:rsid w:val="0016213D"/>
    <w:rsid w:val="00163D2D"/>
    <w:rsid w:val="00165553"/>
    <w:rsid w:val="00167BCD"/>
    <w:rsid w:val="001703AE"/>
    <w:rsid w:val="00170D5E"/>
    <w:rsid w:val="0017177C"/>
    <w:rsid w:val="00172142"/>
    <w:rsid w:val="001743F0"/>
    <w:rsid w:val="001803F9"/>
    <w:rsid w:val="0018120E"/>
    <w:rsid w:val="001818B5"/>
    <w:rsid w:val="00182536"/>
    <w:rsid w:val="001833C7"/>
    <w:rsid w:val="00185D17"/>
    <w:rsid w:val="00185DF6"/>
    <w:rsid w:val="00191FCC"/>
    <w:rsid w:val="00192CB5"/>
    <w:rsid w:val="00194C78"/>
    <w:rsid w:val="00194D6B"/>
    <w:rsid w:val="00195197"/>
    <w:rsid w:val="00195774"/>
    <w:rsid w:val="00195B55"/>
    <w:rsid w:val="001961D7"/>
    <w:rsid w:val="001976C0"/>
    <w:rsid w:val="00197830"/>
    <w:rsid w:val="001979B4"/>
    <w:rsid w:val="001A01BE"/>
    <w:rsid w:val="001A2CD0"/>
    <w:rsid w:val="001A3284"/>
    <w:rsid w:val="001A35D3"/>
    <w:rsid w:val="001A4527"/>
    <w:rsid w:val="001A73EC"/>
    <w:rsid w:val="001A7963"/>
    <w:rsid w:val="001B11C1"/>
    <w:rsid w:val="001B1BA1"/>
    <w:rsid w:val="001B257C"/>
    <w:rsid w:val="001B2C56"/>
    <w:rsid w:val="001B2CB5"/>
    <w:rsid w:val="001B387C"/>
    <w:rsid w:val="001B56B1"/>
    <w:rsid w:val="001C2479"/>
    <w:rsid w:val="001C3308"/>
    <w:rsid w:val="001C44D8"/>
    <w:rsid w:val="001C589C"/>
    <w:rsid w:val="001C6619"/>
    <w:rsid w:val="001C685A"/>
    <w:rsid w:val="001D0141"/>
    <w:rsid w:val="001D4537"/>
    <w:rsid w:val="001D4977"/>
    <w:rsid w:val="001D4DB8"/>
    <w:rsid w:val="001D53C0"/>
    <w:rsid w:val="001E0341"/>
    <w:rsid w:val="001E0704"/>
    <w:rsid w:val="001E5585"/>
    <w:rsid w:val="001E5606"/>
    <w:rsid w:val="001E5ACE"/>
    <w:rsid w:val="001E5B86"/>
    <w:rsid w:val="001E5CF1"/>
    <w:rsid w:val="001E5E8A"/>
    <w:rsid w:val="001E67E4"/>
    <w:rsid w:val="001F1248"/>
    <w:rsid w:val="001F2955"/>
    <w:rsid w:val="001F2E97"/>
    <w:rsid w:val="001F34D7"/>
    <w:rsid w:val="001F403A"/>
    <w:rsid w:val="001F5538"/>
    <w:rsid w:val="001F6E0B"/>
    <w:rsid w:val="00201441"/>
    <w:rsid w:val="0020151D"/>
    <w:rsid w:val="002025B7"/>
    <w:rsid w:val="002039C9"/>
    <w:rsid w:val="00203CC1"/>
    <w:rsid w:val="00205187"/>
    <w:rsid w:val="0020544B"/>
    <w:rsid w:val="0020626C"/>
    <w:rsid w:val="0021046C"/>
    <w:rsid w:val="00211014"/>
    <w:rsid w:val="0021101F"/>
    <w:rsid w:val="00211A71"/>
    <w:rsid w:val="0021351B"/>
    <w:rsid w:val="00214CBE"/>
    <w:rsid w:val="002151C6"/>
    <w:rsid w:val="00217C84"/>
    <w:rsid w:val="0022102D"/>
    <w:rsid w:val="00221783"/>
    <w:rsid w:val="00222345"/>
    <w:rsid w:val="0022470F"/>
    <w:rsid w:val="00224E93"/>
    <w:rsid w:val="002257F4"/>
    <w:rsid w:val="00225841"/>
    <w:rsid w:val="002260FC"/>
    <w:rsid w:val="00227214"/>
    <w:rsid w:val="00230542"/>
    <w:rsid w:val="002319A4"/>
    <w:rsid w:val="00234BA6"/>
    <w:rsid w:val="00235DBC"/>
    <w:rsid w:val="0023638F"/>
    <w:rsid w:val="00236DF2"/>
    <w:rsid w:val="002404D9"/>
    <w:rsid w:val="00240B11"/>
    <w:rsid w:val="00240CD8"/>
    <w:rsid w:val="002434E3"/>
    <w:rsid w:val="00246E25"/>
    <w:rsid w:val="00246F6C"/>
    <w:rsid w:val="00247259"/>
    <w:rsid w:val="00247955"/>
    <w:rsid w:val="00250354"/>
    <w:rsid w:val="00250673"/>
    <w:rsid w:val="00250D48"/>
    <w:rsid w:val="00250E38"/>
    <w:rsid w:val="00251B6A"/>
    <w:rsid w:val="00252204"/>
    <w:rsid w:val="002539F4"/>
    <w:rsid w:val="00254577"/>
    <w:rsid w:val="0025539F"/>
    <w:rsid w:val="00257901"/>
    <w:rsid w:val="00257BA8"/>
    <w:rsid w:val="00260A4C"/>
    <w:rsid w:val="00261A6D"/>
    <w:rsid w:val="00263448"/>
    <w:rsid w:val="00264F75"/>
    <w:rsid w:val="00265E13"/>
    <w:rsid w:val="002665C7"/>
    <w:rsid w:val="002669E1"/>
    <w:rsid w:val="0027002C"/>
    <w:rsid w:val="00270FE5"/>
    <w:rsid w:val="00272702"/>
    <w:rsid w:val="0027516C"/>
    <w:rsid w:val="00275BAC"/>
    <w:rsid w:val="00277903"/>
    <w:rsid w:val="0027798F"/>
    <w:rsid w:val="00280322"/>
    <w:rsid w:val="002808FE"/>
    <w:rsid w:val="00281A93"/>
    <w:rsid w:val="00281C7C"/>
    <w:rsid w:val="00282313"/>
    <w:rsid w:val="00282ACE"/>
    <w:rsid w:val="0028377B"/>
    <w:rsid w:val="002837CF"/>
    <w:rsid w:val="0028396A"/>
    <w:rsid w:val="0028575E"/>
    <w:rsid w:val="0028576F"/>
    <w:rsid w:val="0028778B"/>
    <w:rsid w:val="00291BC7"/>
    <w:rsid w:val="00292515"/>
    <w:rsid w:val="00293C93"/>
    <w:rsid w:val="0029766A"/>
    <w:rsid w:val="002A0BB7"/>
    <w:rsid w:val="002A3D06"/>
    <w:rsid w:val="002A4DF2"/>
    <w:rsid w:val="002A6075"/>
    <w:rsid w:val="002A72AF"/>
    <w:rsid w:val="002B05AD"/>
    <w:rsid w:val="002B200F"/>
    <w:rsid w:val="002B39C9"/>
    <w:rsid w:val="002B787F"/>
    <w:rsid w:val="002C0250"/>
    <w:rsid w:val="002C08E6"/>
    <w:rsid w:val="002C1D62"/>
    <w:rsid w:val="002C31F4"/>
    <w:rsid w:val="002C4933"/>
    <w:rsid w:val="002C5DF4"/>
    <w:rsid w:val="002C5EF0"/>
    <w:rsid w:val="002C60F5"/>
    <w:rsid w:val="002D0164"/>
    <w:rsid w:val="002D01EC"/>
    <w:rsid w:val="002D1741"/>
    <w:rsid w:val="002D21D0"/>
    <w:rsid w:val="002D26DB"/>
    <w:rsid w:val="002D62B0"/>
    <w:rsid w:val="002D7C11"/>
    <w:rsid w:val="002E05A8"/>
    <w:rsid w:val="002E1C92"/>
    <w:rsid w:val="002E285C"/>
    <w:rsid w:val="002E3A46"/>
    <w:rsid w:val="002E3AE4"/>
    <w:rsid w:val="002E3DEF"/>
    <w:rsid w:val="002E6332"/>
    <w:rsid w:val="002E6F4D"/>
    <w:rsid w:val="002E7B30"/>
    <w:rsid w:val="002F1DF3"/>
    <w:rsid w:val="002F2549"/>
    <w:rsid w:val="002F29FB"/>
    <w:rsid w:val="002F44D4"/>
    <w:rsid w:val="002F7C2F"/>
    <w:rsid w:val="003000E3"/>
    <w:rsid w:val="00302EB5"/>
    <w:rsid w:val="0030466A"/>
    <w:rsid w:val="00304964"/>
    <w:rsid w:val="00304B46"/>
    <w:rsid w:val="0030619E"/>
    <w:rsid w:val="00307861"/>
    <w:rsid w:val="0031219B"/>
    <w:rsid w:val="00312C45"/>
    <w:rsid w:val="00313392"/>
    <w:rsid w:val="003136FB"/>
    <w:rsid w:val="00313EA2"/>
    <w:rsid w:val="0031440F"/>
    <w:rsid w:val="00316752"/>
    <w:rsid w:val="00317488"/>
    <w:rsid w:val="00320998"/>
    <w:rsid w:val="00322CDE"/>
    <w:rsid w:val="0032457D"/>
    <w:rsid w:val="003270DE"/>
    <w:rsid w:val="003308B8"/>
    <w:rsid w:val="00330B3F"/>
    <w:rsid w:val="00330C69"/>
    <w:rsid w:val="0033154C"/>
    <w:rsid w:val="00333D6B"/>
    <w:rsid w:val="00333F53"/>
    <w:rsid w:val="003363E5"/>
    <w:rsid w:val="0033771E"/>
    <w:rsid w:val="003427A0"/>
    <w:rsid w:val="00347EC4"/>
    <w:rsid w:val="003518A5"/>
    <w:rsid w:val="00354500"/>
    <w:rsid w:val="003567FC"/>
    <w:rsid w:val="003569BB"/>
    <w:rsid w:val="00356DCF"/>
    <w:rsid w:val="003616C1"/>
    <w:rsid w:val="00362719"/>
    <w:rsid w:val="00362ADC"/>
    <w:rsid w:val="0036594D"/>
    <w:rsid w:val="00366455"/>
    <w:rsid w:val="00367CD2"/>
    <w:rsid w:val="00367D95"/>
    <w:rsid w:val="00370085"/>
    <w:rsid w:val="00371819"/>
    <w:rsid w:val="00371EA6"/>
    <w:rsid w:val="00372E94"/>
    <w:rsid w:val="003738E7"/>
    <w:rsid w:val="00377D61"/>
    <w:rsid w:val="00380F1A"/>
    <w:rsid w:val="00382EA4"/>
    <w:rsid w:val="003843C1"/>
    <w:rsid w:val="00387D20"/>
    <w:rsid w:val="00390676"/>
    <w:rsid w:val="00390B07"/>
    <w:rsid w:val="0039184E"/>
    <w:rsid w:val="00392697"/>
    <w:rsid w:val="003A06D6"/>
    <w:rsid w:val="003A1208"/>
    <w:rsid w:val="003A3322"/>
    <w:rsid w:val="003A39FF"/>
    <w:rsid w:val="003A43D5"/>
    <w:rsid w:val="003A46EC"/>
    <w:rsid w:val="003A7734"/>
    <w:rsid w:val="003B0357"/>
    <w:rsid w:val="003B1345"/>
    <w:rsid w:val="003B141B"/>
    <w:rsid w:val="003B2CEE"/>
    <w:rsid w:val="003B6B4F"/>
    <w:rsid w:val="003B6C7F"/>
    <w:rsid w:val="003B7E2D"/>
    <w:rsid w:val="003C0AA6"/>
    <w:rsid w:val="003C0BA4"/>
    <w:rsid w:val="003C0EDD"/>
    <w:rsid w:val="003C5FFD"/>
    <w:rsid w:val="003C6C5F"/>
    <w:rsid w:val="003C738C"/>
    <w:rsid w:val="003D0808"/>
    <w:rsid w:val="003D3CEA"/>
    <w:rsid w:val="003D44A2"/>
    <w:rsid w:val="003D4BCF"/>
    <w:rsid w:val="003D5370"/>
    <w:rsid w:val="003D6324"/>
    <w:rsid w:val="003D6B15"/>
    <w:rsid w:val="003D6D07"/>
    <w:rsid w:val="003D7BD7"/>
    <w:rsid w:val="003E0700"/>
    <w:rsid w:val="003E35A4"/>
    <w:rsid w:val="003E4A65"/>
    <w:rsid w:val="003E63C0"/>
    <w:rsid w:val="003E7ED7"/>
    <w:rsid w:val="003F0C3C"/>
    <w:rsid w:val="003F18D1"/>
    <w:rsid w:val="003F2140"/>
    <w:rsid w:val="003F2EAC"/>
    <w:rsid w:val="003F4136"/>
    <w:rsid w:val="003F4C3F"/>
    <w:rsid w:val="003F70FD"/>
    <w:rsid w:val="003F78AD"/>
    <w:rsid w:val="00400E2F"/>
    <w:rsid w:val="00401A5E"/>
    <w:rsid w:val="00402DCA"/>
    <w:rsid w:val="00403A41"/>
    <w:rsid w:val="00404754"/>
    <w:rsid w:val="00404F38"/>
    <w:rsid w:val="0041023E"/>
    <w:rsid w:val="00412CA0"/>
    <w:rsid w:val="00413BB1"/>
    <w:rsid w:val="00414904"/>
    <w:rsid w:val="004229A7"/>
    <w:rsid w:val="0042344E"/>
    <w:rsid w:val="00425E3B"/>
    <w:rsid w:val="00426669"/>
    <w:rsid w:val="00427F7E"/>
    <w:rsid w:val="004307E5"/>
    <w:rsid w:val="0043372D"/>
    <w:rsid w:val="00436BFE"/>
    <w:rsid w:val="0044158C"/>
    <w:rsid w:val="004416E8"/>
    <w:rsid w:val="00442F05"/>
    <w:rsid w:val="004449BB"/>
    <w:rsid w:val="0045211C"/>
    <w:rsid w:val="004527C8"/>
    <w:rsid w:val="0045327A"/>
    <w:rsid w:val="00454F06"/>
    <w:rsid w:val="00454FE4"/>
    <w:rsid w:val="0045596E"/>
    <w:rsid w:val="004569F7"/>
    <w:rsid w:val="00461B70"/>
    <w:rsid w:val="00462E74"/>
    <w:rsid w:val="0046748C"/>
    <w:rsid w:val="00472134"/>
    <w:rsid w:val="0047225C"/>
    <w:rsid w:val="00472B6D"/>
    <w:rsid w:val="004741D2"/>
    <w:rsid w:val="00474AE9"/>
    <w:rsid w:val="004751DB"/>
    <w:rsid w:val="00477A44"/>
    <w:rsid w:val="00477EAD"/>
    <w:rsid w:val="00482F81"/>
    <w:rsid w:val="00483ABD"/>
    <w:rsid w:val="004844C3"/>
    <w:rsid w:val="00487969"/>
    <w:rsid w:val="004902E2"/>
    <w:rsid w:val="004937EC"/>
    <w:rsid w:val="00494F06"/>
    <w:rsid w:val="00497004"/>
    <w:rsid w:val="00497C69"/>
    <w:rsid w:val="00497D4E"/>
    <w:rsid w:val="004A11CB"/>
    <w:rsid w:val="004A25D5"/>
    <w:rsid w:val="004A397F"/>
    <w:rsid w:val="004A3D1D"/>
    <w:rsid w:val="004A4B7B"/>
    <w:rsid w:val="004A4DCD"/>
    <w:rsid w:val="004A6CFB"/>
    <w:rsid w:val="004A6E49"/>
    <w:rsid w:val="004B3105"/>
    <w:rsid w:val="004B4D96"/>
    <w:rsid w:val="004B5CD7"/>
    <w:rsid w:val="004B5F8C"/>
    <w:rsid w:val="004B675F"/>
    <w:rsid w:val="004B7986"/>
    <w:rsid w:val="004C0F57"/>
    <w:rsid w:val="004C4B6E"/>
    <w:rsid w:val="004C5584"/>
    <w:rsid w:val="004C5B2B"/>
    <w:rsid w:val="004D0DD9"/>
    <w:rsid w:val="004D1714"/>
    <w:rsid w:val="004D299B"/>
    <w:rsid w:val="004D2A76"/>
    <w:rsid w:val="004D3BF2"/>
    <w:rsid w:val="004D4F46"/>
    <w:rsid w:val="004D665A"/>
    <w:rsid w:val="004D6DF1"/>
    <w:rsid w:val="004E223F"/>
    <w:rsid w:val="004E26ED"/>
    <w:rsid w:val="004E2AFD"/>
    <w:rsid w:val="004E3A62"/>
    <w:rsid w:val="004E6B5B"/>
    <w:rsid w:val="004E718A"/>
    <w:rsid w:val="004E7A79"/>
    <w:rsid w:val="004E7C4E"/>
    <w:rsid w:val="004F2060"/>
    <w:rsid w:val="004F2C9F"/>
    <w:rsid w:val="004F382E"/>
    <w:rsid w:val="004F4E94"/>
    <w:rsid w:val="00501935"/>
    <w:rsid w:val="00504DF4"/>
    <w:rsid w:val="00505DE4"/>
    <w:rsid w:val="005129CB"/>
    <w:rsid w:val="00512B29"/>
    <w:rsid w:val="00512F56"/>
    <w:rsid w:val="00513E74"/>
    <w:rsid w:val="00513E98"/>
    <w:rsid w:val="0051444D"/>
    <w:rsid w:val="00515494"/>
    <w:rsid w:val="00516084"/>
    <w:rsid w:val="00522936"/>
    <w:rsid w:val="0052350F"/>
    <w:rsid w:val="00523B36"/>
    <w:rsid w:val="00523EE0"/>
    <w:rsid w:val="005251FB"/>
    <w:rsid w:val="00525E09"/>
    <w:rsid w:val="00525FB2"/>
    <w:rsid w:val="005262A1"/>
    <w:rsid w:val="00526609"/>
    <w:rsid w:val="00526802"/>
    <w:rsid w:val="0052690A"/>
    <w:rsid w:val="00526A08"/>
    <w:rsid w:val="00526F9A"/>
    <w:rsid w:val="005306FB"/>
    <w:rsid w:val="0053100E"/>
    <w:rsid w:val="005312A4"/>
    <w:rsid w:val="00532AE2"/>
    <w:rsid w:val="005340F6"/>
    <w:rsid w:val="00534DA6"/>
    <w:rsid w:val="00535E49"/>
    <w:rsid w:val="00541655"/>
    <w:rsid w:val="00542784"/>
    <w:rsid w:val="00543F00"/>
    <w:rsid w:val="00546A13"/>
    <w:rsid w:val="005500D9"/>
    <w:rsid w:val="00551A2E"/>
    <w:rsid w:val="00551E9B"/>
    <w:rsid w:val="005522A0"/>
    <w:rsid w:val="005525AB"/>
    <w:rsid w:val="005526D1"/>
    <w:rsid w:val="00552943"/>
    <w:rsid w:val="00553EA1"/>
    <w:rsid w:val="00555833"/>
    <w:rsid w:val="00556C14"/>
    <w:rsid w:val="00557AA3"/>
    <w:rsid w:val="00566017"/>
    <w:rsid w:val="00571F8C"/>
    <w:rsid w:val="00573671"/>
    <w:rsid w:val="0057417C"/>
    <w:rsid w:val="00574494"/>
    <w:rsid w:val="00576B9D"/>
    <w:rsid w:val="00580D99"/>
    <w:rsid w:val="005821D6"/>
    <w:rsid w:val="0058319E"/>
    <w:rsid w:val="00585B31"/>
    <w:rsid w:val="00587F73"/>
    <w:rsid w:val="00594950"/>
    <w:rsid w:val="005962A5"/>
    <w:rsid w:val="00596C89"/>
    <w:rsid w:val="005977F2"/>
    <w:rsid w:val="00597A05"/>
    <w:rsid w:val="005A0E41"/>
    <w:rsid w:val="005A0EF3"/>
    <w:rsid w:val="005A1098"/>
    <w:rsid w:val="005A19DD"/>
    <w:rsid w:val="005A2BD9"/>
    <w:rsid w:val="005A345C"/>
    <w:rsid w:val="005A43A6"/>
    <w:rsid w:val="005A4993"/>
    <w:rsid w:val="005A4D4E"/>
    <w:rsid w:val="005A5C36"/>
    <w:rsid w:val="005A6585"/>
    <w:rsid w:val="005A76F8"/>
    <w:rsid w:val="005A78A1"/>
    <w:rsid w:val="005B06AF"/>
    <w:rsid w:val="005B0837"/>
    <w:rsid w:val="005B2B1D"/>
    <w:rsid w:val="005B3C2A"/>
    <w:rsid w:val="005B6417"/>
    <w:rsid w:val="005B7ED2"/>
    <w:rsid w:val="005C18AD"/>
    <w:rsid w:val="005C231B"/>
    <w:rsid w:val="005C54EE"/>
    <w:rsid w:val="005C5A04"/>
    <w:rsid w:val="005C6EDD"/>
    <w:rsid w:val="005D0411"/>
    <w:rsid w:val="005D0947"/>
    <w:rsid w:val="005D1952"/>
    <w:rsid w:val="005D6021"/>
    <w:rsid w:val="005D6424"/>
    <w:rsid w:val="005D6FFE"/>
    <w:rsid w:val="005E0698"/>
    <w:rsid w:val="005E2A40"/>
    <w:rsid w:val="005E3490"/>
    <w:rsid w:val="005E3D0A"/>
    <w:rsid w:val="005E425C"/>
    <w:rsid w:val="005F07B2"/>
    <w:rsid w:val="005F14DD"/>
    <w:rsid w:val="005F1AF7"/>
    <w:rsid w:val="005F3A71"/>
    <w:rsid w:val="005F5C56"/>
    <w:rsid w:val="005F5C99"/>
    <w:rsid w:val="005F61D5"/>
    <w:rsid w:val="005F69C4"/>
    <w:rsid w:val="005F7AC0"/>
    <w:rsid w:val="00601903"/>
    <w:rsid w:val="00601915"/>
    <w:rsid w:val="00601A99"/>
    <w:rsid w:val="00601ABC"/>
    <w:rsid w:val="00602743"/>
    <w:rsid w:val="0060635E"/>
    <w:rsid w:val="006066E5"/>
    <w:rsid w:val="006067CC"/>
    <w:rsid w:val="00606992"/>
    <w:rsid w:val="00606DAD"/>
    <w:rsid w:val="006076BA"/>
    <w:rsid w:val="006078F5"/>
    <w:rsid w:val="00607D6A"/>
    <w:rsid w:val="006108DD"/>
    <w:rsid w:val="006109E4"/>
    <w:rsid w:val="00611921"/>
    <w:rsid w:val="0061327B"/>
    <w:rsid w:val="00614D8B"/>
    <w:rsid w:val="00615D93"/>
    <w:rsid w:val="00617669"/>
    <w:rsid w:val="0062098D"/>
    <w:rsid w:val="00624B3E"/>
    <w:rsid w:val="00626520"/>
    <w:rsid w:val="006265CD"/>
    <w:rsid w:val="00630E63"/>
    <w:rsid w:val="006334F1"/>
    <w:rsid w:val="006336A0"/>
    <w:rsid w:val="006356A2"/>
    <w:rsid w:val="006369B7"/>
    <w:rsid w:val="00636C45"/>
    <w:rsid w:val="00640DE1"/>
    <w:rsid w:val="00642744"/>
    <w:rsid w:val="00643A89"/>
    <w:rsid w:val="00646B17"/>
    <w:rsid w:val="00646BD5"/>
    <w:rsid w:val="0064720E"/>
    <w:rsid w:val="00647E27"/>
    <w:rsid w:val="00650543"/>
    <w:rsid w:val="006511E6"/>
    <w:rsid w:val="0065202A"/>
    <w:rsid w:val="006521F8"/>
    <w:rsid w:val="006544A3"/>
    <w:rsid w:val="0065492F"/>
    <w:rsid w:val="00654AD6"/>
    <w:rsid w:val="006567F1"/>
    <w:rsid w:val="006606B0"/>
    <w:rsid w:val="0066138F"/>
    <w:rsid w:val="00662FA8"/>
    <w:rsid w:val="006637F3"/>
    <w:rsid w:val="00663AA5"/>
    <w:rsid w:val="006659C6"/>
    <w:rsid w:val="00666638"/>
    <w:rsid w:val="006667FD"/>
    <w:rsid w:val="00666998"/>
    <w:rsid w:val="00666DA8"/>
    <w:rsid w:val="0067103A"/>
    <w:rsid w:val="00671B13"/>
    <w:rsid w:val="006731FB"/>
    <w:rsid w:val="0067385A"/>
    <w:rsid w:val="0067409A"/>
    <w:rsid w:val="006754DA"/>
    <w:rsid w:val="00676025"/>
    <w:rsid w:val="00676642"/>
    <w:rsid w:val="006768B0"/>
    <w:rsid w:val="00677A6F"/>
    <w:rsid w:val="00677AF8"/>
    <w:rsid w:val="00680722"/>
    <w:rsid w:val="0068347A"/>
    <w:rsid w:val="00686914"/>
    <w:rsid w:val="00687FC7"/>
    <w:rsid w:val="00690105"/>
    <w:rsid w:val="006903C0"/>
    <w:rsid w:val="00690701"/>
    <w:rsid w:val="00691C40"/>
    <w:rsid w:val="00692EB3"/>
    <w:rsid w:val="00693182"/>
    <w:rsid w:val="0069325D"/>
    <w:rsid w:val="006935BD"/>
    <w:rsid w:val="006942C2"/>
    <w:rsid w:val="00695F5A"/>
    <w:rsid w:val="006A0D25"/>
    <w:rsid w:val="006A105F"/>
    <w:rsid w:val="006A14E3"/>
    <w:rsid w:val="006A2B68"/>
    <w:rsid w:val="006A3B9B"/>
    <w:rsid w:val="006A4998"/>
    <w:rsid w:val="006A6B9E"/>
    <w:rsid w:val="006B1DB7"/>
    <w:rsid w:val="006B1E21"/>
    <w:rsid w:val="006B4191"/>
    <w:rsid w:val="006B514A"/>
    <w:rsid w:val="006B518E"/>
    <w:rsid w:val="006B5390"/>
    <w:rsid w:val="006B7DF7"/>
    <w:rsid w:val="006C3069"/>
    <w:rsid w:val="006C3DAD"/>
    <w:rsid w:val="006C4A1C"/>
    <w:rsid w:val="006C654F"/>
    <w:rsid w:val="006D09EF"/>
    <w:rsid w:val="006D229F"/>
    <w:rsid w:val="006D30E5"/>
    <w:rsid w:val="006D3168"/>
    <w:rsid w:val="006D723B"/>
    <w:rsid w:val="006E1971"/>
    <w:rsid w:val="006E2804"/>
    <w:rsid w:val="006E2F27"/>
    <w:rsid w:val="006E3642"/>
    <w:rsid w:val="006E4D52"/>
    <w:rsid w:val="006E4DCA"/>
    <w:rsid w:val="006E4E80"/>
    <w:rsid w:val="006E6434"/>
    <w:rsid w:val="006E6E12"/>
    <w:rsid w:val="006E7826"/>
    <w:rsid w:val="006F3A52"/>
    <w:rsid w:val="006F3B64"/>
    <w:rsid w:val="006F6C1E"/>
    <w:rsid w:val="006F7A4D"/>
    <w:rsid w:val="007005E9"/>
    <w:rsid w:val="00701131"/>
    <w:rsid w:val="0070148A"/>
    <w:rsid w:val="00701ED5"/>
    <w:rsid w:val="00702436"/>
    <w:rsid w:val="00702FB5"/>
    <w:rsid w:val="00703723"/>
    <w:rsid w:val="00703FA6"/>
    <w:rsid w:val="007054E5"/>
    <w:rsid w:val="0070622A"/>
    <w:rsid w:val="0071152A"/>
    <w:rsid w:val="00714C20"/>
    <w:rsid w:val="0071576A"/>
    <w:rsid w:val="007175F2"/>
    <w:rsid w:val="00717ECB"/>
    <w:rsid w:val="00721828"/>
    <w:rsid w:val="0072194B"/>
    <w:rsid w:val="00723C1E"/>
    <w:rsid w:val="00725472"/>
    <w:rsid w:val="00726309"/>
    <w:rsid w:val="00731434"/>
    <w:rsid w:val="00733D90"/>
    <w:rsid w:val="00734A26"/>
    <w:rsid w:val="00734ED4"/>
    <w:rsid w:val="0073519E"/>
    <w:rsid w:val="00736DFC"/>
    <w:rsid w:val="00744A35"/>
    <w:rsid w:val="00744B3F"/>
    <w:rsid w:val="00747DD2"/>
    <w:rsid w:val="00750288"/>
    <w:rsid w:val="00750C03"/>
    <w:rsid w:val="00752A92"/>
    <w:rsid w:val="00754AD7"/>
    <w:rsid w:val="0075547A"/>
    <w:rsid w:val="00756066"/>
    <w:rsid w:val="00766FA6"/>
    <w:rsid w:val="0076735A"/>
    <w:rsid w:val="00770DDF"/>
    <w:rsid w:val="00771E25"/>
    <w:rsid w:val="00773096"/>
    <w:rsid w:val="007740EA"/>
    <w:rsid w:val="007742EF"/>
    <w:rsid w:val="00777630"/>
    <w:rsid w:val="00777731"/>
    <w:rsid w:val="007829E8"/>
    <w:rsid w:val="00784788"/>
    <w:rsid w:val="007855B7"/>
    <w:rsid w:val="00787A2A"/>
    <w:rsid w:val="00792CCA"/>
    <w:rsid w:val="0079391D"/>
    <w:rsid w:val="007945DC"/>
    <w:rsid w:val="007951FA"/>
    <w:rsid w:val="00796F63"/>
    <w:rsid w:val="00797B91"/>
    <w:rsid w:val="00797E17"/>
    <w:rsid w:val="007A14F3"/>
    <w:rsid w:val="007A1EC9"/>
    <w:rsid w:val="007A3813"/>
    <w:rsid w:val="007A406F"/>
    <w:rsid w:val="007A40C5"/>
    <w:rsid w:val="007B155A"/>
    <w:rsid w:val="007B39B7"/>
    <w:rsid w:val="007B5672"/>
    <w:rsid w:val="007B5823"/>
    <w:rsid w:val="007B6F27"/>
    <w:rsid w:val="007C0113"/>
    <w:rsid w:val="007C11B9"/>
    <w:rsid w:val="007C287B"/>
    <w:rsid w:val="007C33CA"/>
    <w:rsid w:val="007C35D3"/>
    <w:rsid w:val="007C48E6"/>
    <w:rsid w:val="007C4CEF"/>
    <w:rsid w:val="007C50A5"/>
    <w:rsid w:val="007C5244"/>
    <w:rsid w:val="007C5BB4"/>
    <w:rsid w:val="007C5EE8"/>
    <w:rsid w:val="007C5FFD"/>
    <w:rsid w:val="007C602A"/>
    <w:rsid w:val="007C707F"/>
    <w:rsid w:val="007C7108"/>
    <w:rsid w:val="007C7539"/>
    <w:rsid w:val="007D0097"/>
    <w:rsid w:val="007D131B"/>
    <w:rsid w:val="007D1C16"/>
    <w:rsid w:val="007D626C"/>
    <w:rsid w:val="007E0E90"/>
    <w:rsid w:val="007E274C"/>
    <w:rsid w:val="007E3A59"/>
    <w:rsid w:val="007E41AE"/>
    <w:rsid w:val="007E442C"/>
    <w:rsid w:val="007E4CFB"/>
    <w:rsid w:val="007E5D1C"/>
    <w:rsid w:val="007E6C43"/>
    <w:rsid w:val="007F10BB"/>
    <w:rsid w:val="007F39C9"/>
    <w:rsid w:val="007F4B33"/>
    <w:rsid w:val="007F5243"/>
    <w:rsid w:val="007F5B78"/>
    <w:rsid w:val="007F615A"/>
    <w:rsid w:val="00800360"/>
    <w:rsid w:val="00801550"/>
    <w:rsid w:val="0080250E"/>
    <w:rsid w:val="00802C0E"/>
    <w:rsid w:val="00806A13"/>
    <w:rsid w:val="00810032"/>
    <w:rsid w:val="00810477"/>
    <w:rsid w:val="0081069C"/>
    <w:rsid w:val="008139A2"/>
    <w:rsid w:val="00813B00"/>
    <w:rsid w:val="00816592"/>
    <w:rsid w:val="008219FB"/>
    <w:rsid w:val="00823099"/>
    <w:rsid w:val="0082550A"/>
    <w:rsid w:val="008263D6"/>
    <w:rsid w:val="0082778C"/>
    <w:rsid w:val="00827E52"/>
    <w:rsid w:val="00835068"/>
    <w:rsid w:val="008373DA"/>
    <w:rsid w:val="00837A8D"/>
    <w:rsid w:val="008400AC"/>
    <w:rsid w:val="0084101C"/>
    <w:rsid w:val="008412EC"/>
    <w:rsid w:val="008414CA"/>
    <w:rsid w:val="00841A88"/>
    <w:rsid w:val="00841EB4"/>
    <w:rsid w:val="00842116"/>
    <w:rsid w:val="00843A0E"/>
    <w:rsid w:val="00843DC4"/>
    <w:rsid w:val="0084429E"/>
    <w:rsid w:val="00846268"/>
    <w:rsid w:val="008467C1"/>
    <w:rsid w:val="008476C7"/>
    <w:rsid w:val="00850A92"/>
    <w:rsid w:val="008517DE"/>
    <w:rsid w:val="008519F1"/>
    <w:rsid w:val="00851ACE"/>
    <w:rsid w:val="00857971"/>
    <w:rsid w:val="00860FCB"/>
    <w:rsid w:val="0086169E"/>
    <w:rsid w:val="008659CB"/>
    <w:rsid w:val="00865F1E"/>
    <w:rsid w:val="00865FAA"/>
    <w:rsid w:val="00867013"/>
    <w:rsid w:val="00867C1D"/>
    <w:rsid w:val="00870A5C"/>
    <w:rsid w:val="00872A67"/>
    <w:rsid w:val="0087492E"/>
    <w:rsid w:val="00875671"/>
    <w:rsid w:val="00876333"/>
    <w:rsid w:val="00876EBC"/>
    <w:rsid w:val="00876F68"/>
    <w:rsid w:val="00877390"/>
    <w:rsid w:val="00877A28"/>
    <w:rsid w:val="00880DF2"/>
    <w:rsid w:val="008819E1"/>
    <w:rsid w:val="00886DED"/>
    <w:rsid w:val="0088733C"/>
    <w:rsid w:val="00890035"/>
    <w:rsid w:val="008908C4"/>
    <w:rsid w:val="0089265C"/>
    <w:rsid w:val="00893363"/>
    <w:rsid w:val="0089632A"/>
    <w:rsid w:val="00896F71"/>
    <w:rsid w:val="008A0D2D"/>
    <w:rsid w:val="008A1C53"/>
    <w:rsid w:val="008A3DAA"/>
    <w:rsid w:val="008A4536"/>
    <w:rsid w:val="008A5474"/>
    <w:rsid w:val="008A5992"/>
    <w:rsid w:val="008A6787"/>
    <w:rsid w:val="008B0494"/>
    <w:rsid w:val="008B1A9F"/>
    <w:rsid w:val="008B3401"/>
    <w:rsid w:val="008C1EB4"/>
    <w:rsid w:val="008C269D"/>
    <w:rsid w:val="008C30C2"/>
    <w:rsid w:val="008C6A8D"/>
    <w:rsid w:val="008D0983"/>
    <w:rsid w:val="008D2516"/>
    <w:rsid w:val="008D2DD8"/>
    <w:rsid w:val="008D3296"/>
    <w:rsid w:val="008D513C"/>
    <w:rsid w:val="008D54D5"/>
    <w:rsid w:val="008D5DDC"/>
    <w:rsid w:val="008D6A8E"/>
    <w:rsid w:val="008E1B03"/>
    <w:rsid w:val="008E1C76"/>
    <w:rsid w:val="008E1E6B"/>
    <w:rsid w:val="008E1ECD"/>
    <w:rsid w:val="008E5C32"/>
    <w:rsid w:val="008E5D3B"/>
    <w:rsid w:val="008E6291"/>
    <w:rsid w:val="008E669E"/>
    <w:rsid w:val="008E6BBB"/>
    <w:rsid w:val="008E7357"/>
    <w:rsid w:val="008F3D03"/>
    <w:rsid w:val="008F4AC9"/>
    <w:rsid w:val="008F582F"/>
    <w:rsid w:val="008F6D30"/>
    <w:rsid w:val="008F70BE"/>
    <w:rsid w:val="009011D0"/>
    <w:rsid w:val="009016B0"/>
    <w:rsid w:val="0090335E"/>
    <w:rsid w:val="00906787"/>
    <w:rsid w:val="0090722F"/>
    <w:rsid w:val="009101D5"/>
    <w:rsid w:val="009175C2"/>
    <w:rsid w:val="00921BAA"/>
    <w:rsid w:val="00926287"/>
    <w:rsid w:val="00927DB9"/>
    <w:rsid w:val="0093122B"/>
    <w:rsid w:val="00931FBC"/>
    <w:rsid w:val="00932146"/>
    <w:rsid w:val="009348EA"/>
    <w:rsid w:val="00934AD4"/>
    <w:rsid w:val="009361BE"/>
    <w:rsid w:val="00937DCA"/>
    <w:rsid w:val="0094002A"/>
    <w:rsid w:val="009405E9"/>
    <w:rsid w:val="00941F8B"/>
    <w:rsid w:val="00945FA9"/>
    <w:rsid w:val="0094624F"/>
    <w:rsid w:val="00950DD6"/>
    <w:rsid w:val="00952BD9"/>
    <w:rsid w:val="00952D45"/>
    <w:rsid w:val="00953202"/>
    <w:rsid w:val="00955223"/>
    <w:rsid w:val="0095576F"/>
    <w:rsid w:val="0095706A"/>
    <w:rsid w:val="00957B19"/>
    <w:rsid w:val="00960AE5"/>
    <w:rsid w:val="00961DEE"/>
    <w:rsid w:val="00961E01"/>
    <w:rsid w:val="00962962"/>
    <w:rsid w:val="00963E14"/>
    <w:rsid w:val="009644A2"/>
    <w:rsid w:val="00966DD3"/>
    <w:rsid w:val="0096728C"/>
    <w:rsid w:val="0096752E"/>
    <w:rsid w:val="00967A6E"/>
    <w:rsid w:val="00971A4A"/>
    <w:rsid w:val="00975EA2"/>
    <w:rsid w:val="00982E07"/>
    <w:rsid w:val="009840A9"/>
    <w:rsid w:val="00984139"/>
    <w:rsid w:val="0098612A"/>
    <w:rsid w:val="0098661E"/>
    <w:rsid w:val="00986DAE"/>
    <w:rsid w:val="00987319"/>
    <w:rsid w:val="00990E86"/>
    <w:rsid w:val="00991A7B"/>
    <w:rsid w:val="0099200C"/>
    <w:rsid w:val="009934FA"/>
    <w:rsid w:val="00994FB9"/>
    <w:rsid w:val="0099531F"/>
    <w:rsid w:val="00996533"/>
    <w:rsid w:val="0099742B"/>
    <w:rsid w:val="009976A2"/>
    <w:rsid w:val="009A0F78"/>
    <w:rsid w:val="009A26D3"/>
    <w:rsid w:val="009A4537"/>
    <w:rsid w:val="009A4BB1"/>
    <w:rsid w:val="009A4CE0"/>
    <w:rsid w:val="009A5BAD"/>
    <w:rsid w:val="009A5F72"/>
    <w:rsid w:val="009A6B2E"/>
    <w:rsid w:val="009B0116"/>
    <w:rsid w:val="009B1044"/>
    <w:rsid w:val="009B386C"/>
    <w:rsid w:val="009B42F2"/>
    <w:rsid w:val="009B46FC"/>
    <w:rsid w:val="009B4F31"/>
    <w:rsid w:val="009B5E76"/>
    <w:rsid w:val="009C076C"/>
    <w:rsid w:val="009C46E3"/>
    <w:rsid w:val="009D0A47"/>
    <w:rsid w:val="009D0BCA"/>
    <w:rsid w:val="009D0DBC"/>
    <w:rsid w:val="009D3F83"/>
    <w:rsid w:val="009D4DCE"/>
    <w:rsid w:val="009D5F85"/>
    <w:rsid w:val="009D6355"/>
    <w:rsid w:val="009D6951"/>
    <w:rsid w:val="009D7363"/>
    <w:rsid w:val="009D76A9"/>
    <w:rsid w:val="009D77E9"/>
    <w:rsid w:val="009E0531"/>
    <w:rsid w:val="009E6B78"/>
    <w:rsid w:val="009E7DA9"/>
    <w:rsid w:val="009F08EC"/>
    <w:rsid w:val="009F0945"/>
    <w:rsid w:val="009F160C"/>
    <w:rsid w:val="009F1F4E"/>
    <w:rsid w:val="009F21CC"/>
    <w:rsid w:val="009F25D0"/>
    <w:rsid w:val="009F35FF"/>
    <w:rsid w:val="009F5ED1"/>
    <w:rsid w:val="00A00D40"/>
    <w:rsid w:val="00A02C20"/>
    <w:rsid w:val="00A02D1C"/>
    <w:rsid w:val="00A03FE1"/>
    <w:rsid w:val="00A051DC"/>
    <w:rsid w:val="00A05200"/>
    <w:rsid w:val="00A05214"/>
    <w:rsid w:val="00A07A9C"/>
    <w:rsid w:val="00A106AA"/>
    <w:rsid w:val="00A12CA7"/>
    <w:rsid w:val="00A12E49"/>
    <w:rsid w:val="00A1379F"/>
    <w:rsid w:val="00A149E3"/>
    <w:rsid w:val="00A15EB3"/>
    <w:rsid w:val="00A16251"/>
    <w:rsid w:val="00A23756"/>
    <w:rsid w:val="00A24100"/>
    <w:rsid w:val="00A2617E"/>
    <w:rsid w:val="00A26949"/>
    <w:rsid w:val="00A27563"/>
    <w:rsid w:val="00A3009B"/>
    <w:rsid w:val="00A30B65"/>
    <w:rsid w:val="00A30C6E"/>
    <w:rsid w:val="00A3387C"/>
    <w:rsid w:val="00A342CA"/>
    <w:rsid w:val="00A34986"/>
    <w:rsid w:val="00A36F41"/>
    <w:rsid w:val="00A40293"/>
    <w:rsid w:val="00A44017"/>
    <w:rsid w:val="00A449BD"/>
    <w:rsid w:val="00A46A16"/>
    <w:rsid w:val="00A505FE"/>
    <w:rsid w:val="00A50E03"/>
    <w:rsid w:val="00A526F6"/>
    <w:rsid w:val="00A535AE"/>
    <w:rsid w:val="00A535C5"/>
    <w:rsid w:val="00A5563C"/>
    <w:rsid w:val="00A60E54"/>
    <w:rsid w:val="00A6104C"/>
    <w:rsid w:val="00A640B7"/>
    <w:rsid w:val="00A64712"/>
    <w:rsid w:val="00A66EF2"/>
    <w:rsid w:val="00A70408"/>
    <w:rsid w:val="00A707AC"/>
    <w:rsid w:val="00A717F8"/>
    <w:rsid w:val="00A7422D"/>
    <w:rsid w:val="00A76E8C"/>
    <w:rsid w:val="00A7729D"/>
    <w:rsid w:val="00A77367"/>
    <w:rsid w:val="00A814B4"/>
    <w:rsid w:val="00A8307A"/>
    <w:rsid w:val="00A86728"/>
    <w:rsid w:val="00A867FD"/>
    <w:rsid w:val="00A90451"/>
    <w:rsid w:val="00A9066C"/>
    <w:rsid w:val="00A90EF1"/>
    <w:rsid w:val="00A91EA3"/>
    <w:rsid w:val="00A920B9"/>
    <w:rsid w:val="00A93EA6"/>
    <w:rsid w:val="00A9592A"/>
    <w:rsid w:val="00A95C01"/>
    <w:rsid w:val="00A9713B"/>
    <w:rsid w:val="00AA0154"/>
    <w:rsid w:val="00AA2039"/>
    <w:rsid w:val="00AA2BF7"/>
    <w:rsid w:val="00AA52AC"/>
    <w:rsid w:val="00AA55EB"/>
    <w:rsid w:val="00AB0ECE"/>
    <w:rsid w:val="00AB155C"/>
    <w:rsid w:val="00AB1ABC"/>
    <w:rsid w:val="00AB3C62"/>
    <w:rsid w:val="00AB491E"/>
    <w:rsid w:val="00AB676C"/>
    <w:rsid w:val="00AB73DF"/>
    <w:rsid w:val="00AC0A0D"/>
    <w:rsid w:val="00AC1BF5"/>
    <w:rsid w:val="00AC2829"/>
    <w:rsid w:val="00AC4175"/>
    <w:rsid w:val="00AC4935"/>
    <w:rsid w:val="00AC6544"/>
    <w:rsid w:val="00AC6A92"/>
    <w:rsid w:val="00AC799E"/>
    <w:rsid w:val="00AC7CC0"/>
    <w:rsid w:val="00AD0859"/>
    <w:rsid w:val="00AD1E8E"/>
    <w:rsid w:val="00AD326D"/>
    <w:rsid w:val="00AD3AC2"/>
    <w:rsid w:val="00AD41DD"/>
    <w:rsid w:val="00AE095A"/>
    <w:rsid w:val="00AE0D23"/>
    <w:rsid w:val="00AE1061"/>
    <w:rsid w:val="00AE1C15"/>
    <w:rsid w:val="00AE3618"/>
    <w:rsid w:val="00AE668D"/>
    <w:rsid w:val="00AE7978"/>
    <w:rsid w:val="00AE79BF"/>
    <w:rsid w:val="00AF083E"/>
    <w:rsid w:val="00AF1127"/>
    <w:rsid w:val="00AF11BD"/>
    <w:rsid w:val="00AF2814"/>
    <w:rsid w:val="00AF388F"/>
    <w:rsid w:val="00AF4046"/>
    <w:rsid w:val="00AF4AF3"/>
    <w:rsid w:val="00AF4C05"/>
    <w:rsid w:val="00AF4EA7"/>
    <w:rsid w:val="00AF5E7E"/>
    <w:rsid w:val="00AF6CAF"/>
    <w:rsid w:val="00AF6F32"/>
    <w:rsid w:val="00B00528"/>
    <w:rsid w:val="00B01896"/>
    <w:rsid w:val="00B0210D"/>
    <w:rsid w:val="00B036BA"/>
    <w:rsid w:val="00B04166"/>
    <w:rsid w:val="00B04706"/>
    <w:rsid w:val="00B04AAD"/>
    <w:rsid w:val="00B05053"/>
    <w:rsid w:val="00B05194"/>
    <w:rsid w:val="00B05B55"/>
    <w:rsid w:val="00B06E11"/>
    <w:rsid w:val="00B06E99"/>
    <w:rsid w:val="00B07E08"/>
    <w:rsid w:val="00B07E1E"/>
    <w:rsid w:val="00B07E37"/>
    <w:rsid w:val="00B170E3"/>
    <w:rsid w:val="00B173A0"/>
    <w:rsid w:val="00B209CF"/>
    <w:rsid w:val="00B21325"/>
    <w:rsid w:val="00B213B7"/>
    <w:rsid w:val="00B23334"/>
    <w:rsid w:val="00B234A8"/>
    <w:rsid w:val="00B24A0B"/>
    <w:rsid w:val="00B25192"/>
    <w:rsid w:val="00B264EC"/>
    <w:rsid w:val="00B26B33"/>
    <w:rsid w:val="00B27738"/>
    <w:rsid w:val="00B30088"/>
    <w:rsid w:val="00B30444"/>
    <w:rsid w:val="00B32D37"/>
    <w:rsid w:val="00B3335B"/>
    <w:rsid w:val="00B336EA"/>
    <w:rsid w:val="00B34F8B"/>
    <w:rsid w:val="00B36B7C"/>
    <w:rsid w:val="00B41EC4"/>
    <w:rsid w:val="00B432AC"/>
    <w:rsid w:val="00B44206"/>
    <w:rsid w:val="00B4746B"/>
    <w:rsid w:val="00B47D07"/>
    <w:rsid w:val="00B50459"/>
    <w:rsid w:val="00B5141F"/>
    <w:rsid w:val="00B53DE6"/>
    <w:rsid w:val="00B55488"/>
    <w:rsid w:val="00B55C40"/>
    <w:rsid w:val="00B5774E"/>
    <w:rsid w:val="00B631DE"/>
    <w:rsid w:val="00B63D0D"/>
    <w:rsid w:val="00B66DD9"/>
    <w:rsid w:val="00B670AD"/>
    <w:rsid w:val="00B67AE1"/>
    <w:rsid w:val="00B75734"/>
    <w:rsid w:val="00B81ECA"/>
    <w:rsid w:val="00B82B0F"/>
    <w:rsid w:val="00B83C84"/>
    <w:rsid w:val="00B84291"/>
    <w:rsid w:val="00B84995"/>
    <w:rsid w:val="00B90F93"/>
    <w:rsid w:val="00B92866"/>
    <w:rsid w:val="00B9294C"/>
    <w:rsid w:val="00B93EB5"/>
    <w:rsid w:val="00B94FAA"/>
    <w:rsid w:val="00B95C98"/>
    <w:rsid w:val="00B96155"/>
    <w:rsid w:val="00B961A2"/>
    <w:rsid w:val="00B9773A"/>
    <w:rsid w:val="00BA0596"/>
    <w:rsid w:val="00BA19C0"/>
    <w:rsid w:val="00BA2456"/>
    <w:rsid w:val="00BA321F"/>
    <w:rsid w:val="00BA62DB"/>
    <w:rsid w:val="00BA6E2E"/>
    <w:rsid w:val="00BA7875"/>
    <w:rsid w:val="00BA7903"/>
    <w:rsid w:val="00BB51FC"/>
    <w:rsid w:val="00BB7301"/>
    <w:rsid w:val="00BB7F16"/>
    <w:rsid w:val="00BC031F"/>
    <w:rsid w:val="00BC06A4"/>
    <w:rsid w:val="00BC307D"/>
    <w:rsid w:val="00BC30BC"/>
    <w:rsid w:val="00BC6844"/>
    <w:rsid w:val="00BC7489"/>
    <w:rsid w:val="00BD10D6"/>
    <w:rsid w:val="00BD1392"/>
    <w:rsid w:val="00BD36B4"/>
    <w:rsid w:val="00BD41BA"/>
    <w:rsid w:val="00BD54A3"/>
    <w:rsid w:val="00BD6A9F"/>
    <w:rsid w:val="00BE00FA"/>
    <w:rsid w:val="00BE26D2"/>
    <w:rsid w:val="00BE4DEA"/>
    <w:rsid w:val="00BE63B3"/>
    <w:rsid w:val="00BE670D"/>
    <w:rsid w:val="00BE6A60"/>
    <w:rsid w:val="00BE7336"/>
    <w:rsid w:val="00BF095B"/>
    <w:rsid w:val="00BF1E0A"/>
    <w:rsid w:val="00BF245E"/>
    <w:rsid w:val="00BF2904"/>
    <w:rsid w:val="00BF4173"/>
    <w:rsid w:val="00BF41F6"/>
    <w:rsid w:val="00BF42BE"/>
    <w:rsid w:val="00BF5127"/>
    <w:rsid w:val="00BF5A7D"/>
    <w:rsid w:val="00BF5E8B"/>
    <w:rsid w:val="00BF623D"/>
    <w:rsid w:val="00C0002E"/>
    <w:rsid w:val="00C0188D"/>
    <w:rsid w:val="00C01F18"/>
    <w:rsid w:val="00C0288D"/>
    <w:rsid w:val="00C029E5"/>
    <w:rsid w:val="00C054B7"/>
    <w:rsid w:val="00C05FB2"/>
    <w:rsid w:val="00C06027"/>
    <w:rsid w:val="00C10423"/>
    <w:rsid w:val="00C10439"/>
    <w:rsid w:val="00C15787"/>
    <w:rsid w:val="00C15C43"/>
    <w:rsid w:val="00C16304"/>
    <w:rsid w:val="00C170F6"/>
    <w:rsid w:val="00C20CD1"/>
    <w:rsid w:val="00C21269"/>
    <w:rsid w:val="00C21C8A"/>
    <w:rsid w:val="00C22025"/>
    <w:rsid w:val="00C23D84"/>
    <w:rsid w:val="00C248C0"/>
    <w:rsid w:val="00C24A02"/>
    <w:rsid w:val="00C24CEC"/>
    <w:rsid w:val="00C25393"/>
    <w:rsid w:val="00C26A87"/>
    <w:rsid w:val="00C26C62"/>
    <w:rsid w:val="00C271DB"/>
    <w:rsid w:val="00C27638"/>
    <w:rsid w:val="00C318E5"/>
    <w:rsid w:val="00C31EEB"/>
    <w:rsid w:val="00C3221A"/>
    <w:rsid w:val="00C335C2"/>
    <w:rsid w:val="00C37404"/>
    <w:rsid w:val="00C376D4"/>
    <w:rsid w:val="00C4015F"/>
    <w:rsid w:val="00C40D06"/>
    <w:rsid w:val="00C40FC9"/>
    <w:rsid w:val="00C410A3"/>
    <w:rsid w:val="00C41E41"/>
    <w:rsid w:val="00C427EA"/>
    <w:rsid w:val="00C444E7"/>
    <w:rsid w:val="00C45964"/>
    <w:rsid w:val="00C50265"/>
    <w:rsid w:val="00C51ACF"/>
    <w:rsid w:val="00C53419"/>
    <w:rsid w:val="00C534E6"/>
    <w:rsid w:val="00C5689E"/>
    <w:rsid w:val="00C6041C"/>
    <w:rsid w:val="00C617FD"/>
    <w:rsid w:val="00C61F23"/>
    <w:rsid w:val="00C62811"/>
    <w:rsid w:val="00C63B93"/>
    <w:rsid w:val="00C64F41"/>
    <w:rsid w:val="00C71988"/>
    <w:rsid w:val="00C72310"/>
    <w:rsid w:val="00C7420B"/>
    <w:rsid w:val="00C7466B"/>
    <w:rsid w:val="00C76657"/>
    <w:rsid w:val="00C76824"/>
    <w:rsid w:val="00C76C1E"/>
    <w:rsid w:val="00C82348"/>
    <w:rsid w:val="00C84420"/>
    <w:rsid w:val="00C875A4"/>
    <w:rsid w:val="00C87AB3"/>
    <w:rsid w:val="00C95834"/>
    <w:rsid w:val="00C95F1D"/>
    <w:rsid w:val="00C96E89"/>
    <w:rsid w:val="00CA03A8"/>
    <w:rsid w:val="00CA0BAD"/>
    <w:rsid w:val="00CA0E7D"/>
    <w:rsid w:val="00CA10C8"/>
    <w:rsid w:val="00CA188D"/>
    <w:rsid w:val="00CA62A7"/>
    <w:rsid w:val="00CA6F0C"/>
    <w:rsid w:val="00CA707E"/>
    <w:rsid w:val="00CA7674"/>
    <w:rsid w:val="00CA7A60"/>
    <w:rsid w:val="00CB025D"/>
    <w:rsid w:val="00CB1058"/>
    <w:rsid w:val="00CB10AB"/>
    <w:rsid w:val="00CB5BD6"/>
    <w:rsid w:val="00CB7CDF"/>
    <w:rsid w:val="00CC02EB"/>
    <w:rsid w:val="00CC3168"/>
    <w:rsid w:val="00CC5769"/>
    <w:rsid w:val="00CC7855"/>
    <w:rsid w:val="00CC7D7E"/>
    <w:rsid w:val="00CD0DC6"/>
    <w:rsid w:val="00CD3AC1"/>
    <w:rsid w:val="00CD40AE"/>
    <w:rsid w:val="00CD50CD"/>
    <w:rsid w:val="00CE204F"/>
    <w:rsid w:val="00CE64D9"/>
    <w:rsid w:val="00CE6DA3"/>
    <w:rsid w:val="00CE79F7"/>
    <w:rsid w:val="00CE7DEA"/>
    <w:rsid w:val="00CF0C05"/>
    <w:rsid w:val="00CF1EFF"/>
    <w:rsid w:val="00CF220E"/>
    <w:rsid w:val="00CF2757"/>
    <w:rsid w:val="00CF2BCE"/>
    <w:rsid w:val="00CF5572"/>
    <w:rsid w:val="00D0030F"/>
    <w:rsid w:val="00D00A6E"/>
    <w:rsid w:val="00D01747"/>
    <w:rsid w:val="00D02ED1"/>
    <w:rsid w:val="00D03C08"/>
    <w:rsid w:val="00D051FD"/>
    <w:rsid w:val="00D057E3"/>
    <w:rsid w:val="00D063C5"/>
    <w:rsid w:val="00D07286"/>
    <w:rsid w:val="00D07AE7"/>
    <w:rsid w:val="00D1058F"/>
    <w:rsid w:val="00D11945"/>
    <w:rsid w:val="00D1388F"/>
    <w:rsid w:val="00D1497A"/>
    <w:rsid w:val="00D14D98"/>
    <w:rsid w:val="00D154FA"/>
    <w:rsid w:val="00D163AB"/>
    <w:rsid w:val="00D20187"/>
    <w:rsid w:val="00D23039"/>
    <w:rsid w:val="00D23622"/>
    <w:rsid w:val="00D245FA"/>
    <w:rsid w:val="00D25B6E"/>
    <w:rsid w:val="00D26EAC"/>
    <w:rsid w:val="00D34AFD"/>
    <w:rsid w:val="00D34D0C"/>
    <w:rsid w:val="00D40BDF"/>
    <w:rsid w:val="00D4202F"/>
    <w:rsid w:val="00D420C4"/>
    <w:rsid w:val="00D426BF"/>
    <w:rsid w:val="00D42FA8"/>
    <w:rsid w:val="00D43ED1"/>
    <w:rsid w:val="00D45DEC"/>
    <w:rsid w:val="00D46519"/>
    <w:rsid w:val="00D50A6C"/>
    <w:rsid w:val="00D51876"/>
    <w:rsid w:val="00D51CA7"/>
    <w:rsid w:val="00D54248"/>
    <w:rsid w:val="00D5434A"/>
    <w:rsid w:val="00D56DEC"/>
    <w:rsid w:val="00D571ED"/>
    <w:rsid w:val="00D60615"/>
    <w:rsid w:val="00D60A70"/>
    <w:rsid w:val="00D60D1C"/>
    <w:rsid w:val="00D60E51"/>
    <w:rsid w:val="00D612A5"/>
    <w:rsid w:val="00D63312"/>
    <w:rsid w:val="00D633EC"/>
    <w:rsid w:val="00D645F5"/>
    <w:rsid w:val="00D65185"/>
    <w:rsid w:val="00D665D1"/>
    <w:rsid w:val="00D67120"/>
    <w:rsid w:val="00D67176"/>
    <w:rsid w:val="00D679A3"/>
    <w:rsid w:val="00D709E6"/>
    <w:rsid w:val="00D73296"/>
    <w:rsid w:val="00D73A70"/>
    <w:rsid w:val="00D73D7B"/>
    <w:rsid w:val="00D75AC1"/>
    <w:rsid w:val="00D769D7"/>
    <w:rsid w:val="00D76EAF"/>
    <w:rsid w:val="00D8112F"/>
    <w:rsid w:val="00D83412"/>
    <w:rsid w:val="00D836B1"/>
    <w:rsid w:val="00D83E35"/>
    <w:rsid w:val="00D91864"/>
    <w:rsid w:val="00D92C5F"/>
    <w:rsid w:val="00D93495"/>
    <w:rsid w:val="00D94830"/>
    <w:rsid w:val="00DA2AB4"/>
    <w:rsid w:val="00DA40F7"/>
    <w:rsid w:val="00DA4C80"/>
    <w:rsid w:val="00DA5E02"/>
    <w:rsid w:val="00DA6B0A"/>
    <w:rsid w:val="00DA7DC5"/>
    <w:rsid w:val="00DB21B5"/>
    <w:rsid w:val="00DC0964"/>
    <w:rsid w:val="00DC362B"/>
    <w:rsid w:val="00DC675E"/>
    <w:rsid w:val="00DC7D23"/>
    <w:rsid w:val="00DD0908"/>
    <w:rsid w:val="00DD0FB9"/>
    <w:rsid w:val="00DD303A"/>
    <w:rsid w:val="00DD3447"/>
    <w:rsid w:val="00DD5FF9"/>
    <w:rsid w:val="00DD67C9"/>
    <w:rsid w:val="00DD69E2"/>
    <w:rsid w:val="00DD74B5"/>
    <w:rsid w:val="00DE1295"/>
    <w:rsid w:val="00DE33F9"/>
    <w:rsid w:val="00DE4D7B"/>
    <w:rsid w:val="00DE5374"/>
    <w:rsid w:val="00DE6B62"/>
    <w:rsid w:val="00DE7F00"/>
    <w:rsid w:val="00DF2B02"/>
    <w:rsid w:val="00DF4338"/>
    <w:rsid w:val="00DF4D53"/>
    <w:rsid w:val="00DF5F60"/>
    <w:rsid w:val="00DF7853"/>
    <w:rsid w:val="00E0004A"/>
    <w:rsid w:val="00E027A4"/>
    <w:rsid w:val="00E027B3"/>
    <w:rsid w:val="00E02FAA"/>
    <w:rsid w:val="00E0384E"/>
    <w:rsid w:val="00E03D61"/>
    <w:rsid w:val="00E055F0"/>
    <w:rsid w:val="00E06454"/>
    <w:rsid w:val="00E06D83"/>
    <w:rsid w:val="00E06DA0"/>
    <w:rsid w:val="00E07190"/>
    <w:rsid w:val="00E073D3"/>
    <w:rsid w:val="00E07865"/>
    <w:rsid w:val="00E10F40"/>
    <w:rsid w:val="00E17133"/>
    <w:rsid w:val="00E20CB0"/>
    <w:rsid w:val="00E20F8E"/>
    <w:rsid w:val="00E23886"/>
    <w:rsid w:val="00E24127"/>
    <w:rsid w:val="00E2438D"/>
    <w:rsid w:val="00E247CF"/>
    <w:rsid w:val="00E24C00"/>
    <w:rsid w:val="00E257BD"/>
    <w:rsid w:val="00E302C1"/>
    <w:rsid w:val="00E336C8"/>
    <w:rsid w:val="00E34A96"/>
    <w:rsid w:val="00E3546A"/>
    <w:rsid w:val="00E36337"/>
    <w:rsid w:val="00E428EF"/>
    <w:rsid w:val="00E44CE7"/>
    <w:rsid w:val="00E44F69"/>
    <w:rsid w:val="00E4556C"/>
    <w:rsid w:val="00E45FC1"/>
    <w:rsid w:val="00E50644"/>
    <w:rsid w:val="00E50FB1"/>
    <w:rsid w:val="00E52ABD"/>
    <w:rsid w:val="00E542AB"/>
    <w:rsid w:val="00E561C1"/>
    <w:rsid w:val="00E56D5C"/>
    <w:rsid w:val="00E56FC5"/>
    <w:rsid w:val="00E579F8"/>
    <w:rsid w:val="00E57B60"/>
    <w:rsid w:val="00E6255D"/>
    <w:rsid w:val="00E63DFB"/>
    <w:rsid w:val="00E66060"/>
    <w:rsid w:val="00E6746E"/>
    <w:rsid w:val="00E717B7"/>
    <w:rsid w:val="00E739FD"/>
    <w:rsid w:val="00E74570"/>
    <w:rsid w:val="00E753A1"/>
    <w:rsid w:val="00E7573F"/>
    <w:rsid w:val="00E7656D"/>
    <w:rsid w:val="00E80CDA"/>
    <w:rsid w:val="00E82B16"/>
    <w:rsid w:val="00E82CE3"/>
    <w:rsid w:val="00E83C8C"/>
    <w:rsid w:val="00E859E3"/>
    <w:rsid w:val="00E8633F"/>
    <w:rsid w:val="00E87CD2"/>
    <w:rsid w:val="00E90357"/>
    <w:rsid w:val="00E92781"/>
    <w:rsid w:val="00E94385"/>
    <w:rsid w:val="00E9479B"/>
    <w:rsid w:val="00EA0C7D"/>
    <w:rsid w:val="00EA1266"/>
    <w:rsid w:val="00EA1B97"/>
    <w:rsid w:val="00EB02DB"/>
    <w:rsid w:val="00EB21D9"/>
    <w:rsid w:val="00EB25FA"/>
    <w:rsid w:val="00EB27BA"/>
    <w:rsid w:val="00EB2DB9"/>
    <w:rsid w:val="00EB337D"/>
    <w:rsid w:val="00EB41B8"/>
    <w:rsid w:val="00EB43B3"/>
    <w:rsid w:val="00EB4D0F"/>
    <w:rsid w:val="00EB5B41"/>
    <w:rsid w:val="00EB69E5"/>
    <w:rsid w:val="00EB77DD"/>
    <w:rsid w:val="00EC4D9A"/>
    <w:rsid w:val="00EC7191"/>
    <w:rsid w:val="00ED00A8"/>
    <w:rsid w:val="00ED1C49"/>
    <w:rsid w:val="00ED27D6"/>
    <w:rsid w:val="00ED28EF"/>
    <w:rsid w:val="00ED3202"/>
    <w:rsid w:val="00ED6EF5"/>
    <w:rsid w:val="00ED7292"/>
    <w:rsid w:val="00ED77E2"/>
    <w:rsid w:val="00EE1543"/>
    <w:rsid w:val="00EE358D"/>
    <w:rsid w:val="00EE547A"/>
    <w:rsid w:val="00EE57C9"/>
    <w:rsid w:val="00EE612D"/>
    <w:rsid w:val="00EE7B1E"/>
    <w:rsid w:val="00EF0C5A"/>
    <w:rsid w:val="00EF120C"/>
    <w:rsid w:val="00EF1F95"/>
    <w:rsid w:val="00EF73D6"/>
    <w:rsid w:val="00EF73F4"/>
    <w:rsid w:val="00EF7760"/>
    <w:rsid w:val="00F00FEA"/>
    <w:rsid w:val="00F02508"/>
    <w:rsid w:val="00F072E4"/>
    <w:rsid w:val="00F10F12"/>
    <w:rsid w:val="00F117F9"/>
    <w:rsid w:val="00F12F90"/>
    <w:rsid w:val="00F14118"/>
    <w:rsid w:val="00F1763F"/>
    <w:rsid w:val="00F20AAA"/>
    <w:rsid w:val="00F21224"/>
    <w:rsid w:val="00F24B86"/>
    <w:rsid w:val="00F262CA"/>
    <w:rsid w:val="00F265FF"/>
    <w:rsid w:val="00F26BB5"/>
    <w:rsid w:val="00F271EB"/>
    <w:rsid w:val="00F30801"/>
    <w:rsid w:val="00F30A6C"/>
    <w:rsid w:val="00F30C9E"/>
    <w:rsid w:val="00F32EC0"/>
    <w:rsid w:val="00F33188"/>
    <w:rsid w:val="00F33B45"/>
    <w:rsid w:val="00F33C10"/>
    <w:rsid w:val="00F3599E"/>
    <w:rsid w:val="00F36096"/>
    <w:rsid w:val="00F36C93"/>
    <w:rsid w:val="00F37CCC"/>
    <w:rsid w:val="00F405FB"/>
    <w:rsid w:val="00F40B3E"/>
    <w:rsid w:val="00F41AFA"/>
    <w:rsid w:val="00F4362B"/>
    <w:rsid w:val="00F47511"/>
    <w:rsid w:val="00F50FC5"/>
    <w:rsid w:val="00F5201B"/>
    <w:rsid w:val="00F54ACA"/>
    <w:rsid w:val="00F609F1"/>
    <w:rsid w:val="00F622F9"/>
    <w:rsid w:val="00F62499"/>
    <w:rsid w:val="00F62F96"/>
    <w:rsid w:val="00F64248"/>
    <w:rsid w:val="00F64D0E"/>
    <w:rsid w:val="00F64F9D"/>
    <w:rsid w:val="00F6631D"/>
    <w:rsid w:val="00F67199"/>
    <w:rsid w:val="00F67521"/>
    <w:rsid w:val="00F6791F"/>
    <w:rsid w:val="00F7079E"/>
    <w:rsid w:val="00F7162D"/>
    <w:rsid w:val="00F720A6"/>
    <w:rsid w:val="00F77EA1"/>
    <w:rsid w:val="00F80E17"/>
    <w:rsid w:val="00F81BE0"/>
    <w:rsid w:val="00F90089"/>
    <w:rsid w:val="00F9008F"/>
    <w:rsid w:val="00F90101"/>
    <w:rsid w:val="00F9253D"/>
    <w:rsid w:val="00F93BEA"/>
    <w:rsid w:val="00F94A03"/>
    <w:rsid w:val="00F96A41"/>
    <w:rsid w:val="00FA15F2"/>
    <w:rsid w:val="00FA2423"/>
    <w:rsid w:val="00FA3322"/>
    <w:rsid w:val="00FA33F1"/>
    <w:rsid w:val="00FA419E"/>
    <w:rsid w:val="00FA4EDC"/>
    <w:rsid w:val="00FA6873"/>
    <w:rsid w:val="00FA79D5"/>
    <w:rsid w:val="00FA7DC9"/>
    <w:rsid w:val="00FB19A3"/>
    <w:rsid w:val="00FB422F"/>
    <w:rsid w:val="00FB4A1A"/>
    <w:rsid w:val="00FB74F8"/>
    <w:rsid w:val="00FC09F8"/>
    <w:rsid w:val="00FC0F40"/>
    <w:rsid w:val="00FC126E"/>
    <w:rsid w:val="00FC29AD"/>
    <w:rsid w:val="00FC2D02"/>
    <w:rsid w:val="00FC5A7C"/>
    <w:rsid w:val="00FC6980"/>
    <w:rsid w:val="00FD0315"/>
    <w:rsid w:val="00FD04AD"/>
    <w:rsid w:val="00FD167A"/>
    <w:rsid w:val="00FD2B75"/>
    <w:rsid w:val="00FD330B"/>
    <w:rsid w:val="00FD6054"/>
    <w:rsid w:val="00FE07D4"/>
    <w:rsid w:val="00FE1BAB"/>
    <w:rsid w:val="00FE482D"/>
    <w:rsid w:val="00FE4CA4"/>
    <w:rsid w:val="00FE4EE1"/>
    <w:rsid w:val="00FE6429"/>
    <w:rsid w:val="00FE7496"/>
    <w:rsid w:val="00FF066B"/>
    <w:rsid w:val="00FF1C2A"/>
    <w:rsid w:val="00FF254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3919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19BE-9D09-4CD4-B90C-BACB0C5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2687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https://www.gvh.hu/sajtoszoba/sajtokozlemenyek/2018_as_sajtokozlemenyek/kotelezettsegvallalassal_zarult_az_airbnb_elleni_v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Csernyánszky Mihály dr.</cp:lastModifiedBy>
  <cp:revision>3</cp:revision>
  <cp:lastPrinted>2020-09-21T12:00:00Z</cp:lastPrinted>
  <dcterms:created xsi:type="dcterms:W3CDTF">2021-05-03T12:24:00Z</dcterms:created>
  <dcterms:modified xsi:type="dcterms:W3CDTF">2021-05-12T09:27:00Z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