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D07E0" w14:textId="77777777" w:rsidR="006B1E12" w:rsidRPr="005E226B" w:rsidRDefault="001A5872" w:rsidP="005E226B">
      <w:pPr>
        <w:tabs>
          <w:tab w:val="left" w:pos="851"/>
        </w:tabs>
        <w:ind w:left="851"/>
        <w:jc w:val="center"/>
        <w:rPr>
          <w:b/>
          <w:sz w:val="32"/>
          <w:szCs w:val="32"/>
        </w:rPr>
      </w:pPr>
      <w:r w:rsidRPr="001A5872">
        <w:rPr>
          <w:b/>
          <w:sz w:val="32"/>
          <w:szCs w:val="32"/>
        </w:rPr>
        <w:t>„Versenyjog Magyarországon és az EU-ban” – A GVH tanulmányi versenyének nyertesei</w:t>
      </w:r>
    </w:p>
    <w:p w14:paraId="41B409EC" w14:textId="3527163F" w:rsidR="009E3A80" w:rsidRDefault="001A5872" w:rsidP="005E226B">
      <w:pPr>
        <w:tabs>
          <w:tab w:val="left" w:pos="851"/>
        </w:tabs>
        <w:ind w:left="851"/>
        <w:rPr>
          <w:b/>
          <w:szCs w:val="24"/>
        </w:rPr>
      </w:pPr>
      <w:r w:rsidRPr="001A5872">
        <w:rPr>
          <w:b/>
          <w:szCs w:val="24"/>
        </w:rPr>
        <w:t xml:space="preserve">A Gazdasági Versenyhivatal (GVH) </w:t>
      </w:r>
      <w:r w:rsidR="002520B1">
        <w:rPr>
          <w:b/>
          <w:szCs w:val="24"/>
        </w:rPr>
        <w:t xml:space="preserve">évente meghirdetett </w:t>
      </w:r>
      <w:r w:rsidRPr="001A5872">
        <w:rPr>
          <w:b/>
          <w:szCs w:val="24"/>
        </w:rPr>
        <w:t>tanulmányi pályázatának célja, hogy ösztönözze a felsőfokú képzésben részt vevő hallgatókat ismereteik bővítésére a versenyjog, a versenypolitika és a piacelmélet területén.</w:t>
      </w:r>
    </w:p>
    <w:p w14:paraId="32ED6BA4" w14:textId="008206E5" w:rsidR="001A5872" w:rsidRPr="001A5872" w:rsidRDefault="001A5872" w:rsidP="001A5872">
      <w:pPr>
        <w:spacing w:before="120" w:after="120"/>
        <w:ind w:left="851"/>
        <w:rPr>
          <w:szCs w:val="24"/>
        </w:rPr>
      </w:pPr>
      <w:r w:rsidRPr="001A5872">
        <w:rPr>
          <w:szCs w:val="24"/>
        </w:rPr>
        <w:t xml:space="preserve">A GVH idén tizenhetedik alkalommal hirdette meg tanulmányi versenyét. A pályázaton a felsőoktatási intézmények nappali tagozatos, alap- és mesterszakos hallgatói vehettek részt, és </w:t>
      </w:r>
      <w:hyperlink r:id="rId9" w:history="1">
        <w:r w:rsidRPr="001A5872">
          <w:rPr>
            <w:rStyle w:val="Hiperhivatkozs"/>
            <w:rFonts w:ascii="Times New Roman" w:hAnsi="Times New Roman"/>
            <w:szCs w:val="24"/>
          </w:rPr>
          <w:t>tizenhárom témakör</w:t>
        </w:r>
      </w:hyperlink>
      <w:r w:rsidR="002520B1">
        <w:rPr>
          <w:szCs w:val="24"/>
        </w:rPr>
        <w:t>ből választhattak. Ö</w:t>
      </w:r>
      <w:r w:rsidRPr="001A5872">
        <w:rPr>
          <w:szCs w:val="24"/>
        </w:rPr>
        <w:t xml:space="preserve">sszesen 10 pályamunka érkezett a GVH-hoz a meghirdetett témakörökre. A hallgatók – a korábbi évekhez hasonlóan – igénybe vehették a GVH szakkönyvtárát pályamunkáik elkészítéséhez. </w:t>
      </w:r>
    </w:p>
    <w:p w14:paraId="5947424D" w14:textId="0CC4BAF4" w:rsidR="001A5872" w:rsidRPr="001A5872" w:rsidRDefault="001A5872" w:rsidP="001A5872">
      <w:pPr>
        <w:spacing w:before="120" w:after="120"/>
        <w:ind w:left="851"/>
        <w:rPr>
          <w:szCs w:val="24"/>
        </w:rPr>
      </w:pPr>
      <w:r w:rsidRPr="001A5872">
        <w:rPr>
          <w:szCs w:val="24"/>
        </w:rPr>
        <w:t xml:space="preserve">A versenyen az első helyezést </w:t>
      </w:r>
      <w:r w:rsidRPr="001A5872">
        <w:rPr>
          <w:b/>
          <w:bCs/>
          <w:szCs w:val="24"/>
        </w:rPr>
        <w:t>Gyömbér Kata</w:t>
      </w:r>
      <w:r w:rsidRPr="001A5872">
        <w:rPr>
          <w:szCs w:val="24"/>
        </w:rPr>
        <w:t xml:space="preserve">, az Eötvös Loránd Tudományegyetem </w:t>
      </w:r>
      <w:r w:rsidR="00F9524C">
        <w:rPr>
          <w:szCs w:val="24"/>
        </w:rPr>
        <w:t xml:space="preserve">(ELTE) </w:t>
      </w:r>
      <w:r w:rsidRPr="001A5872">
        <w:rPr>
          <w:szCs w:val="24"/>
        </w:rPr>
        <w:t>negyedik évfolyamos jog</w:t>
      </w:r>
      <w:r w:rsidR="00C4672E">
        <w:rPr>
          <w:szCs w:val="24"/>
        </w:rPr>
        <w:t xml:space="preserve">ász szakos </w:t>
      </w:r>
      <w:r w:rsidRPr="001A5872">
        <w:rPr>
          <w:szCs w:val="24"/>
        </w:rPr>
        <w:t xml:space="preserve">hallgatója érte el, aki </w:t>
      </w:r>
      <w:r w:rsidRPr="001A5872">
        <w:rPr>
          <w:b/>
          <w:bCs/>
          <w:szCs w:val="24"/>
        </w:rPr>
        <w:t>„Büntetőeljárási eszközök alkalmazása a kartellek felderítésében”</w:t>
      </w:r>
      <w:r w:rsidRPr="001A5872">
        <w:rPr>
          <w:szCs w:val="24"/>
        </w:rPr>
        <w:t xml:space="preserve"> címmel nyújtotta be pályamunkáját. Kata évfolyamdolgozata témáján töprengve találkozott a GVH pályázati kiírásával, </w:t>
      </w:r>
      <w:r w:rsidR="00C21134">
        <w:rPr>
          <w:szCs w:val="24"/>
        </w:rPr>
        <w:t xml:space="preserve">és </w:t>
      </w:r>
      <w:r w:rsidRPr="001A5872">
        <w:rPr>
          <w:szCs w:val="24"/>
        </w:rPr>
        <w:t>azonnal megtetszett neki a</w:t>
      </w:r>
      <w:r w:rsidR="005520F1">
        <w:rPr>
          <w:szCs w:val="24"/>
        </w:rPr>
        <w:t xml:space="preserve"> </w:t>
      </w:r>
      <w:r w:rsidRPr="001A5872">
        <w:rPr>
          <w:szCs w:val="24"/>
        </w:rPr>
        <w:t xml:space="preserve">büntetőeljárást és </w:t>
      </w:r>
      <w:r w:rsidR="00C21134">
        <w:rPr>
          <w:szCs w:val="24"/>
        </w:rPr>
        <w:t xml:space="preserve">a </w:t>
      </w:r>
      <w:r w:rsidRPr="001A5872">
        <w:rPr>
          <w:szCs w:val="24"/>
        </w:rPr>
        <w:t xml:space="preserve">versenyjogot is átfogó téma. Első ránézésre, mindenkinek idegennek tűnhet e két jogág összevonása, azonban a kutatás során döbbentem rá, </w:t>
      </w:r>
      <w:r w:rsidR="00C4672E">
        <w:rPr>
          <w:szCs w:val="24"/>
        </w:rPr>
        <w:t xml:space="preserve">hogy </w:t>
      </w:r>
      <w:r w:rsidR="00C4672E" w:rsidRPr="001A5872">
        <w:rPr>
          <w:szCs w:val="24"/>
        </w:rPr>
        <w:t xml:space="preserve">nagymértékben </w:t>
      </w:r>
      <w:r w:rsidRPr="001A5872">
        <w:rPr>
          <w:szCs w:val="24"/>
        </w:rPr>
        <w:t>segíti a büntetőeljárás eszközrendszere a kartellek felderítését</w:t>
      </w:r>
      <w:r w:rsidR="00C21134">
        <w:rPr>
          <w:szCs w:val="24"/>
        </w:rPr>
        <w:t xml:space="preserve">, </w:t>
      </w:r>
      <w:r w:rsidR="00904B9F">
        <w:rPr>
          <w:szCs w:val="24"/>
        </w:rPr>
        <w:t xml:space="preserve">és ez </w:t>
      </w:r>
      <w:r w:rsidRPr="001A5872">
        <w:rPr>
          <w:szCs w:val="24"/>
        </w:rPr>
        <w:t xml:space="preserve">rávilágít a jogrendszerben található átfedésekre – fejtette ki Gyömbér Kata. </w:t>
      </w:r>
    </w:p>
    <w:p w14:paraId="1DC76801" w14:textId="0CA7A164" w:rsidR="001A5872" w:rsidRPr="001A5872" w:rsidRDefault="001A5872" w:rsidP="001A5872">
      <w:pPr>
        <w:spacing w:before="120" w:after="120"/>
        <w:ind w:left="851"/>
        <w:rPr>
          <w:szCs w:val="24"/>
        </w:rPr>
      </w:pPr>
      <w:r w:rsidRPr="001A5872">
        <w:rPr>
          <w:szCs w:val="24"/>
        </w:rPr>
        <w:t xml:space="preserve">Második lett </w:t>
      </w:r>
      <w:proofErr w:type="spellStart"/>
      <w:r w:rsidRPr="001A5872">
        <w:rPr>
          <w:b/>
          <w:bCs/>
          <w:szCs w:val="24"/>
        </w:rPr>
        <w:t>Vitál</w:t>
      </w:r>
      <w:proofErr w:type="spellEnd"/>
      <w:r w:rsidRPr="001A5872">
        <w:rPr>
          <w:b/>
          <w:bCs/>
          <w:szCs w:val="24"/>
        </w:rPr>
        <w:t xml:space="preserve"> Vivien Kata,</w:t>
      </w:r>
      <w:r w:rsidRPr="001A5872">
        <w:rPr>
          <w:szCs w:val="24"/>
        </w:rPr>
        <w:t xml:space="preserve"> az </w:t>
      </w:r>
      <w:r w:rsidR="00F9524C">
        <w:rPr>
          <w:szCs w:val="24"/>
        </w:rPr>
        <w:t xml:space="preserve">ELTE </w:t>
      </w:r>
      <w:r w:rsidRPr="001A5872">
        <w:rPr>
          <w:szCs w:val="24"/>
        </w:rPr>
        <w:t>joghallgatója „</w:t>
      </w:r>
      <w:r w:rsidRPr="001A5872">
        <w:rPr>
          <w:b/>
          <w:bCs/>
          <w:szCs w:val="24"/>
        </w:rPr>
        <w:t>Az önvád tilalma és a hatóságot terhelő tényfeltárási kötelezettség alkotmányos elveinek egyensúlya”</w:t>
      </w:r>
      <w:r w:rsidR="005520F1">
        <w:rPr>
          <w:szCs w:val="24"/>
        </w:rPr>
        <w:t xml:space="preserve"> című munkájával. </w:t>
      </w:r>
      <w:r w:rsidRPr="001A5872">
        <w:rPr>
          <w:szCs w:val="24"/>
        </w:rPr>
        <w:t>Régóta érdekel</w:t>
      </w:r>
      <w:r w:rsidR="005520F1">
        <w:rPr>
          <w:szCs w:val="24"/>
        </w:rPr>
        <w:t xml:space="preserve"> a versenyjog, s</w:t>
      </w:r>
      <w:r w:rsidRPr="001A5872">
        <w:rPr>
          <w:szCs w:val="24"/>
        </w:rPr>
        <w:t xml:space="preserve">zerettem volna visszajelzést kapni arról, hogy lehet-e helyem a szakmában, és reális-e az a célom, hogy egyszer a </w:t>
      </w:r>
      <w:r w:rsidR="00C21134">
        <w:rPr>
          <w:szCs w:val="24"/>
        </w:rPr>
        <w:t>GVH-</w:t>
      </w:r>
      <w:r w:rsidRPr="001A5872">
        <w:rPr>
          <w:szCs w:val="24"/>
        </w:rPr>
        <w:t xml:space="preserve">nál dolgozzak. Remélem, ehhez egy lépéssel közelebb kerültem – fogalmazott </w:t>
      </w:r>
      <w:proofErr w:type="spellStart"/>
      <w:r w:rsidRPr="001A5872">
        <w:rPr>
          <w:szCs w:val="24"/>
        </w:rPr>
        <w:t>Vitál</w:t>
      </w:r>
      <w:proofErr w:type="spellEnd"/>
      <w:r w:rsidRPr="001A5872">
        <w:rPr>
          <w:szCs w:val="24"/>
        </w:rPr>
        <w:t xml:space="preserve"> Vivien Kata.</w:t>
      </w:r>
    </w:p>
    <w:p w14:paraId="05EDB4A6" w14:textId="57561BB0" w:rsidR="001A5872" w:rsidRPr="001A5872" w:rsidRDefault="001A5872" w:rsidP="001A5872">
      <w:pPr>
        <w:spacing w:before="120" w:after="120"/>
        <w:ind w:left="851"/>
        <w:rPr>
          <w:szCs w:val="24"/>
        </w:rPr>
      </w:pPr>
      <w:r w:rsidRPr="001A5872">
        <w:rPr>
          <w:szCs w:val="24"/>
        </w:rPr>
        <w:t xml:space="preserve">A harmadik helyen az </w:t>
      </w:r>
      <w:r w:rsidR="00F9524C">
        <w:rPr>
          <w:szCs w:val="24"/>
        </w:rPr>
        <w:t xml:space="preserve">ELTE </w:t>
      </w:r>
      <w:r w:rsidR="00904B9F">
        <w:rPr>
          <w:szCs w:val="24"/>
        </w:rPr>
        <w:t xml:space="preserve">szintén </w:t>
      </w:r>
      <w:r w:rsidRPr="001A5872">
        <w:rPr>
          <w:szCs w:val="24"/>
        </w:rPr>
        <w:t xml:space="preserve">negyedéves jogászhallgatója, </w:t>
      </w:r>
      <w:proofErr w:type="spellStart"/>
      <w:r w:rsidRPr="001A5872">
        <w:rPr>
          <w:b/>
          <w:bCs/>
          <w:szCs w:val="24"/>
        </w:rPr>
        <w:t>Pásztélyi</w:t>
      </w:r>
      <w:proofErr w:type="spellEnd"/>
      <w:r w:rsidRPr="001A5872">
        <w:rPr>
          <w:b/>
          <w:bCs/>
          <w:szCs w:val="24"/>
        </w:rPr>
        <w:t xml:space="preserve"> Emese</w:t>
      </w:r>
      <w:r w:rsidRPr="001A5872">
        <w:rPr>
          <w:szCs w:val="24"/>
        </w:rPr>
        <w:t xml:space="preserve"> végzett az </w:t>
      </w:r>
      <w:r w:rsidRPr="001A5872">
        <w:rPr>
          <w:b/>
          <w:bCs/>
          <w:szCs w:val="24"/>
        </w:rPr>
        <w:t>„Erőfölényben lévő vállalkozások különleges felelősségével kapcsolatos joggyakorlat az EU Bíróságának döntései tükrében”</w:t>
      </w:r>
      <w:r w:rsidRPr="001A5872">
        <w:rPr>
          <w:szCs w:val="24"/>
        </w:rPr>
        <w:t xml:space="preserve"> címet viselő dolgozatával.</w:t>
      </w:r>
    </w:p>
    <w:p w14:paraId="0B380652" w14:textId="77777777" w:rsidR="001A5872" w:rsidRPr="001A5872" w:rsidRDefault="001A5872" w:rsidP="001A5872">
      <w:pPr>
        <w:spacing w:before="120" w:after="120"/>
        <w:ind w:left="851"/>
        <w:rPr>
          <w:szCs w:val="24"/>
        </w:rPr>
      </w:pPr>
      <w:r w:rsidRPr="001A5872">
        <w:rPr>
          <w:szCs w:val="24"/>
        </w:rPr>
        <w:t>A verseny felhívásában közzétett díjazásnak megfelelően az első helyezett 400.000 forint, a második helyezett 300.000 forint, míg a harmadik helyezett 200.000 forint jutalomban részesült (a díjak adó-és járulékkötelesek).</w:t>
      </w:r>
    </w:p>
    <w:p w14:paraId="7F572C3C" w14:textId="77777777" w:rsidR="00F9524C" w:rsidRDefault="001A5872" w:rsidP="00F9524C">
      <w:pPr>
        <w:spacing w:before="120" w:after="120"/>
        <w:ind w:left="851"/>
        <w:rPr>
          <w:szCs w:val="24"/>
        </w:rPr>
      </w:pPr>
      <w:r w:rsidRPr="001A5872">
        <w:rPr>
          <w:szCs w:val="24"/>
        </w:rPr>
        <w:t xml:space="preserve">A GVH tevékenységének fontos pillére a versenykultúra fejlesztése, így a GVH maga is szervez, illetve támogat a versenyjog, a verseny- és fogyasztóvédelmi politika </w:t>
      </w:r>
      <w:r w:rsidR="00624784">
        <w:rPr>
          <w:szCs w:val="24"/>
        </w:rPr>
        <w:t>téma</w:t>
      </w:r>
      <w:r w:rsidRPr="001A5872">
        <w:rPr>
          <w:szCs w:val="24"/>
        </w:rPr>
        <w:t xml:space="preserve">körébe tartozó tudományos-oktatási programokat a versenykultúra, valamint a fogyasztói döntéshozatal kultúrájának fejlesztése érdekében. </w:t>
      </w:r>
    </w:p>
    <w:p w14:paraId="4E48FFB1" w14:textId="77777777" w:rsidR="001A5872" w:rsidRPr="001A5872" w:rsidRDefault="001A5872" w:rsidP="00F9524C">
      <w:pPr>
        <w:spacing w:before="120" w:after="120"/>
        <w:ind w:left="851"/>
        <w:rPr>
          <w:szCs w:val="24"/>
        </w:rPr>
      </w:pPr>
      <w:r w:rsidRPr="001A5872">
        <w:rPr>
          <w:szCs w:val="24"/>
        </w:rPr>
        <w:lastRenderedPageBreak/>
        <w:t xml:space="preserve">A pályázattal kapcsolatos további részletek és a nyertes dolgozatok megismerhetők a GVH </w:t>
      </w:r>
      <w:hyperlink r:id="rId10" w:history="1">
        <w:r w:rsidRPr="001A5872">
          <w:rPr>
            <w:rStyle w:val="Hiperhivatkozs"/>
            <w:rFonts w:ascii="Times New Roman" w:hAnsi="Times New Roman"/>
            <w:szCs w:val="24"/>
          </w:rPr>
          <w:t>honlapján</w:t>
        </w:r>
      </w:hyperlink>
      <w:r w:rsidRPr="001A5872">
        <w:rPr>
          <w:szCs w:val="24"/>
        </w:rPr>
        <w:t>.</w:t>
      </w:r>
    </w:p>
    <w:p w14:paraId="618619EB" w14:textId="415FABED" w:rsidR="00534526" w:rsidRPr="00DD1160" w:rsidRDefault="00B83D16" w:rsidP="00DD1160">
      <w:pPr>
        <w:spacing w:before="120" w:after="120"/>
        <w:ind w:left="851"/>
        <w:rPr>
          <w:szCs w:val="24"/>
        </w:rPr>
      </w:pPr>
      <w:r w:rsidRPr="00DD1160">
        <w:rPr>
          <w:szCs w:val="24"/>
        </w:rPr>
        <w:t xml:space="preserve">Budapest, </w:t>
      </w:r>
      <w:r w:rsidR="00C91EB6" w:rsidRPr="006D4173">
        <w:rPr>
          <w:szCs w:val="24"/>
        </w:rPr>
        <w:t xml:space="preserve">2016. </w:t>
      </w:r>
      <w:r w:rsidR="00651A53">
        <w:rPr>
          <w:szCs w:val="24"/>
        </w:rPr>
        <w:t xml:space="preserve">szeptember </w:t>
      </w:r>
      <w:r w:rsidR="00D10177">
        <w:rPr>
          <w:szCs w:val="24"/>
        </w:rPr>
        <w:t>28</w:t>
      </w:r>
      <w:bookmarkStart w:id="0" w:name="_GoBack"/>
      <w:bookmarkEnd w:id="0"/>
      <w:r w:rsidR="0080123F">
        <w:rPr>
          <w:szCs w:val="24"/>
        </w:rPr>
        <w:t xml:space="preserve">. </w:t>
      </w:r>
    </w:p>
    <w:p w14:paraId="709D266F" w14:textId="77777777" w:rsidR="00701109" w:rsidRDefault="0049730A" w:rsidP="00DD1160">
      <w:pPr>
        <w:pStyle w:val="Szvegtrzs2"/>
        <w:spacing w:before="120" w:line="276" w:lineRule="auto"/>
        <w:ind w:left="851" w:right="-2"/>
        <w:jc w:val="right"/>
        <w:rPr>
          <w:rFonts w:ascii="Times New Roman" w:hAnsi="Times New Roman"/>
          <w:sz w:val="24"/>
          <w:szCs w:val="24"/>
        </w:rPr>
      </w:pPr>
      <w:r w:rsidRPr="00DD1160">
        <w:rPr>
          <w:rFonts w:ascii="Times New Roman" w:hAnsi="Times New Roman"/>
          <w:sz w:val="24"/>
          <w:szCs w:val="24"/>
        </w:rPr>
        <w:t>Gazdasági Versenyhivatal</w:t>
      </w:r>
    </w:p>
    <w:tbl>
      <w:tblPr>
        <w:tblStyle w:val="Rcsostblza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389"/>
      </w:tblGrid>
      <w:tr w:rsidR="00044B2E" w14:paraId="0EF56460" w14:textId="77777777" w:rsidTr="00F314DC">
        <w:tc>
          <w:tcPr>
            <w:tcW w:w="4747" w:type="dxa"/>
          </w:tcPr>
          <w:p w14:paraId="57D856E6" w14:textId="77777777" w:rsidR="00044B2E" w:rsidRPr="004D273D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/>
                <w:bCs/>
                <w:szCs w:val="24"/>
              </w:rPr>
            </w:pPr>
            <w:r w:rsidRPr="004D273D">
              <w:rPr>
                <w:b/>
                <w:bCs/>
                <w:szCs w:val="24"/>
              </w:rPr>
              <w:t>Információ a sajtó részére:</w:t>
            </w:r>
          </w:p>
          <w:p w14:paraId="218AA905" w14:textId="77777777" w:rsidR="00044B2E" w:rsidRPr="004D273D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dr. Basa Andrea</w:t>
            </w:r>
            <w:r>
              <w:rPr>
                <w:bCs/>
                <w:szCs w:val="24"/>
              </w:rPr>
              <w:t xml:space="preserve">, </w:t>
            </w:r>
            <w:r w:rsidRPr="004D273D">
              <w:rPr>
                <w:bCs/>
                <w:szCs w:val="24"/>
              </w:rPr>
              <w:t>sajtószóvivő</w:t>
            </w:r>
          </w:p>
          <w:p w14:paraId="5F82FB22" w14:textId="77777777" w:rsidR="00044B2E" w:rsidRPr="004D273D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cím: 1054 Budapest, Alkotmány u. 5.</w:t>
            </w:r>
          </w:p>
          <w:p w14:paraId="3EE92AC8" w14:textId="77777777" w:rsidR="00044B2E" w:rsidRPr="004D273D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tel</w:t>
            </w:r>
            <w:proofErr w:type="gramStart"/>
            <w:r w:rsidRPr="004D273D">
              <w:rPr>
                <w:bCs/>
                <w:szCs w:val="24"/>
              </w:rPr>
              <w:t>.:</w:t>
            </w:r>
            <w:proofErr w:type="gramEnd"/>
            <w:r w:rsidRPr="004D273D">
              <w:rPr>
                <w:bCs/>
                <w:szCs w:val="24"/>
              </w:rPr>
              <w:t xml:space="preserve"> (+36-1) 472-8902</w:t>
            </w:r>
          </w:p>
          <w:p w14:paraId="121B15EC" w14:textId="77777777" w:rsidR="00044B2E" w:rsidRPr="004D273D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fax: (+36-1) 472-8898</w:t>
            </w:r>
          </w:p>
          <w:p w14:paraId="3424BB5A" w14:textId="77777777" w:rsidR="00044B2E" w:rsidRPr="004D273D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mobil: +3630 618-6618</w:t>
            </w:r>
          </w:p>
          <w:p w14:paraId="00344384" w14:textId="77777777" w:rsidR="00044B2E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 xml:space="preserve">e-mail: </w:t>
            </w:r>
            <w:hyperlink r:id="rId11" w:history="1">
              <w:r w:rsidR="000E5257" w:rsidRPr="00171A6C">
                <w:rPr>
                  <w:rStyle w:val="Hiperhivatkozs"/>
                  <w:rFonts w:ascii="Times New Roman" w:hAnsi="Times New Roman"/>
                  <w:bCs/>
                  <w:szCs w:val="24"/>
                </w:rPr>
                <w:t>basa.andrea@gvh.hu</w:t>
              </w:r>
            </w:hyperlink>
          </w:p>
          <w:p w14:paraId="700ECDEE" w14:textId="77777777" w:rsidR="00044B2E" w:rsidRPr="004D273D" w:rsidRDefault="006B6E60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2" w:history="1">
              <w:r w:rsidR="00044B2E" w:rsidRPr="004D273D">
                <w:rPr>
                  <w:bCs/>
                  <w:color w:val="0000FF"/>
                  <w:szCs w:val="24"/>
                  <w:u w:val="single"/>
                </w:rPr>
                <w:t>sajto@gvh.hu</w:t>
              </w:r>
            </w:hyperlink>
            <w:r w:rsidR="00044B2E" w:rsidRPr="004D273D">
              <w:rPr>
                <w:bCs/>
                <w:szCs w:val="24"/>
              </w:rPr>
              <w:t xml:space="preserve"> </w:t>
            </w:r>
          </w:p>
          <w:p w14:paraId="02FF1F66" w14:textId="77777777" w:rsidR="00044B2E" w:rsidRPr="00570AC2" w:rsidRDefault="006B6E60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3" w:history="1">
              <w:r w:rsidR="00044B2E" w:rsidRPr="004D273D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="00044B2E" w:rsidRPr="004D273D">
              <w:rPr>
                <w:bCs/>
                <w:szCs w:val="24"/>
              </w:rPr>
              <w:t xml:space="preserve"> </w:t>
            </w:r>
          </w:p>
        </w:tc>
        <w:tc>
          <w:tcPr>
            <w:tcW w:w="4747" w:type="dxa"/>
          </w:tcPr>
          <w:p w14:paraId="10643831" w14:textId="77777777" w:rsidR="00044B2E" w:rsidRPr="0061782C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61782C">
              <w:rPr>
                <w:b/>
                <w:bCs/>
                <w:szCs w:val="24"/>
              </w:rPr>
              <w:t>További információk:</w:t>
            </w:r>
            <w:r w:rsidRPr="0061782C">
              <w:rPr>
                <w:b/>
                <w:bCs/>
                <w:szCs w:val="24"/>
              </w:rPr>
              <w:br/>
            </w:r>
            <w:r w:rsidRPr="0061782C">
              <w:rPr>
                <w:bCs/>
                <w:szCs w:val="24"/>
              </w:rPr>
              <w:t>GVH Ügyfélszolgálata</w:t>
            </w:r>
            <w:r w:rsidRPr="0061782C">
              <w:rPr>
                <w:bCs/>
                <w:szCs w:val="24"/>
              </w:rPr>
              <w:br/>
              <w:t>tel: (+36-1) 472-8851</w:t>
            </w:r>
            <w:r w:rsidRPr="0061782C">
              <w:rPr>
                <w:bCs/>
                <w:szCs w:val="24"/>
              </w:rPr>
              <w:br/>
              <w:t>e</w:t>
            </w:r>
            <w:r>
              <w:rPr>
                <w:bCs/>
                <w:szCs w:val="24"/>
              </w:rPr>
              <w:t>-</w:t>
            </w:r>
            <w:r w:rsidRPr="0061782C">
              <w:rPr>
                <w:bCs/>
                <w:szCs w:val="24"/>
              </w:rPr>
              <w:t xml:space="preserve">mail: </w:t>
            </w:r>
            <w:hyperlink r:id="rId14" w:history="1">
              <w:r w:rsidRPr="0061782C">
                <w:rPr>
                  <w:bCs/>
                  <w:szCs w:val="24"/>
                </w:rPr>
                <w:t>ugyfelszolgalat@gvh.hu</w:t>
              </w:r>
            </w:hyperlink>
            <w:r w:rsidRPr="0061782C">
              <w:rPr>
                <w:bCs/>
                <w:szCs w:val="24"/>
              </w:rPr>
              <w:t xml:space="preserve"> </w:t>
            </w:r>
            <w:r w:rsidRPr="0061782C">
              <w:rPr>
                <w:bCs/>
                <w:szCs w:val="24"/>
              </w:rPr>
              <w:br/>
            </w:r>
            <w:hyperlink r:id="rId15" w:history="1">
              <w:r w:rsidRPr="004D273D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Pr="004D273D">
              <w:rPr>
                <w:bCs/>
                <w:szCs w:val="24"/>
              </w:rPr>
              <w:t xml:space="preserve"> </w:t>
            </w:r>
          </w:p>
          <w:p w14:paraId="6FCC62C0" w14:textId="77777777" w:rsidR="00044B2E" w:rsidRDefault="00044B2E" w:rsidP="00F314DC">
            <w:pPr>
              <w:tabs>
                <w:tab w:val="left" w:pos="142"/>
              </w:tabs>
              <w:ind w:left="142"/>
              <w:jc w:val="right"/>
              <w:rPr>
                <w:szCs w:val="24"/>
              </w:rPr>
            </w:pPr>
          </w:p>
        </w:tc>
      </w:tr>
    </w:tbl>
    <w:p w14:paraId="77187DD4" w14:textId="77777777" w:rsidR="000E5257" w:rsidRPr="00635B1D" w:rsidRDefault="000E5257" w:rsidP="00635B1D">
      <w:pPr>
        <w:pStyle w:val="Szvegtrzs2"/>
        <w:spacing w:before="120" w:line="276" w:lineRule="auto"/>
        <w:ind w:left="851"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E5257" w:rsidRPr="00635B1D" w:rsidSect="00F9524C">
      <w:footerReference w:type="default" r:id="rId16"/>
      <w:headerReference w:type="first" r:id="rId17"/>
      <w:footerReference w:type="first" r:id="rId18"/>
      <w:pgSz w:w="11906" w:h="16838"/>
      <w:pgMar w:top="1525" w:right="1418" w:bottom="851" w:left="1134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2E0B42" w15:done="0"/>
  <w15:commentEx w15:paraId="7672D3D1" w15:done="0"/>
  <w15:commentEx w15:paraId="2E34F36F" w15:done="0"/>
  <w15:commentEx w15:paraId="406BC2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9AB25" w14:textId="77777777" w:rsidR="006B6E60" w:rsidRDefault="006B6E60" w:rsidP="00F5455E">
      <w:pPr>
        <w:spacing w:after="0" w:line="240" w:lineRule="auto"/>
      </w:pPr>
      <w:r>
        <w:separator/>
      </w:r>
    </w:p>
  </w:endnote>
  <w:endnote w:type="continuationSeparator" w:id="0">
    <w:p w14:paraId="522D1ED4" w14:textId="77777777" w:rsidR="006B6E60" w:rsidRDefault="006B6E60" w:rsidP="00F5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A4B15" w14:textId="77777777" w:rsidR="00F5455E" w:rsidRPr="00F5455E" w:rsidRDefault="0077282A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31E021A8" wp14:editId="7E77FB66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3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455E" w:rsidRPr="00F5455E">
      <w:tab/>
    </w:r>
    <w:r w:rsidR="003D4A11" w:rsidRPr="00F5455E">
      <w:fldChar w:fldCharType="begin"/>
    </w:r>
    <w:r w:rsidR="00F5455E" w:rsidRPr="00F5455E">
      <w:instrText xml:space="preserve"> PAGE   \* MERGEFORMAT </w:instrText>
    </w:r>
    <w:r w:rsidR="003D4A11" w:rsidRPr="00F5455E">
      <w:fldChar w:fldCharType="separate"/>
    </w:r>
    <w:r w:rsidR="00D10177">
      <w:rPr>
        <w:noProof/>
      </w:rPr>
      <w:t>2</w:t>
    </w:r>
    <w:r w:rsidR="003D4A11" w:rsidRPr="00F5455E">
      <w:fldChar w:fldCharType="end"/>
    </w:r>
    <w:r w:rsidR="00F5455E" w:rsidRPr="00F5455E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6938A" w14:textId="77777777" w:rsidR="00F5455E" w:rsidRPr="00F5455E" w:rsidRDefault="0077282A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41ABFFEA" wp14:editId="7E8589F2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1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79B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FB644" w14:textId="77777777" w:rsidR="006B6E60" w:rsidRDefault="006B6E60" w:rsidP="00F5455E">
      <w:pPr>
        <w:spacing w:after="0" w:line="240" w:lineRule="auto"/>
      </w:pPr>
      <w:r>
        <w:separator/>
      </w:r>
    </w:p>
  </w:footnote>
  <w:footnote w:type="continuationSeparator" w:id="0">
    <w:p w14:paraId="1A0F77A1" w14:textId="77777777" w:rsidR="006B6E60" w:rsidRDefault="006B6E60" w:rsidP="00F5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69387" w14:textId="77777777" w:rsidR="00F5455E" w:rsidRDefault="003C743E" w:rsidP="00CA7C78">
    <w:pPr>
      <w:pStyle w:val="lfej"/>
      <w:tabs>
        <w:tab w:val="clear" w:pos="4536"/>
        <w:tab w:val="clear" w:pos="9072"/>
        <w:tab w:val="left" w:pos="6855"/>
      </w:tabs>
      <w:jc w:val="both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5BF4824C" wp14:editId="4E377C65">
          <wp:simplePos x="0" y="0"/>
          <wp:positionH relativeFrom="column">
            <wp:posOffset>-720090</wp:posOffset>
          </wp:positionH>
          <wp:positionV relativeFrom="paragraph">
            <wp:posOffset>-160655</wp:posOffset>
          </wp:positionV>
          <wp:extent cx="7556500" cy="1619885"/>
          <wp:effectExtent l="0" t="0" r="6350" b="0"/>
          <wp:wrapTight wrapText="bothSides">
            <wp:wrapPolygon edited="0">
              <wp:start x="0" y="0"/>
              <wp:lineTo x="0" y="21338"/>
              <wp:lineTo x="21564" y="21338"/>
              <wp:lineTo x="21564" y="0"/>
              <wp:lineTo x="0" y="0"/>
            </wp:wrapPolygon>
          </wp:wrapTight>
          <wp:docPr id="4" name="Kép 4" descr="D:\GVH\gvh25\iratminta\kepek\level\levpapir_blank_HU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D:\GVH\gvh25\iratminta\kepek\level\levpapir_blank_HU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BF"/>
    <w:multiLevelType w:val="hybridMultilevel"/>
    <w:tmpl w:val="12F48D7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1420824">
      <w:numFmt w:val="bullet"/>
      <w:lvlText w:val="–"/>
      <w:lvlJc w:val="left"/>
      <w:pPr>
        <w:ind w:left="3206" w:hanging="555"/>
      </w:pPr>
      <w:rPr>
        <w:rFonts w:ascii="Times New Roman" w:eastAsia="Calibri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990A5A"/>
    <w:multiLevelType w:val="hybridMultilevel"/>
    <w:tmpl w:val="A214816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AC841C5"/>
    <w:multiLevelType w:val="hybridMultilevel"/>
    <w:tmpl w:val="C59EECA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ED0E6F"/>
    <w:multiLevelType w:val="hybridMultilevel"/>
    <w:tmpl w:val="B442F7F6"/>
    <w:lvl w:ilvl="0" w:tplc="1B0885B0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C2468"/>
    <w:multiLevelType w:val="hybridMultilevel"/>
    <w:tmpl w:val="AC6ACE8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7570DA"/>
    <w:multiLevelType w:val="hybridMultilevel"/>
    <w:tmpl w:val="7690F58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FC3E2A"/>
    <w:multiLevelType w:val="hybridMultilevel"/>
    <w:tmpl w:val="456E144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D6117B"/>
    <w:multiLevelType w:val="hybridMultilevel"/>
    <w:tmpl w:val="8CCC12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756DC5"/>
    <w:multiLevelType w:val="hybridMultilevel"/>
    <w:tmpl w:val="C2B8BF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24C6901"/>
    <w:multiLevelType w:val="hybridMultilevel"/>
    <w:tmpl w:val="11566D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0142A4"/>
    <w:multiLevelType w:val="hybridMultilevel"/>
    <w:tmpl w:val="A390419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EC44324"/>
    <w:multiLevelType w:val="hybridMultilevel"/>
    <w:tmpl w:val="E9167BA4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69C382F"/>
    <w:multiLevelType w:val="hybridMultilevel"/>
    <w:tmpl w:val="526677E2"/>
    <w:lvl w:ilvl="0" w:tplc="EB745DDC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>
    <w:nsid w:val="377A708C"/>
    <w:multiLevelType w:val="hybridMultilevel"/>
    <w:tmpl w:val="8A6CDDAE"/>
    <w:lvl w:ilvl="0" w:tplc="E68E59B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9D4136"/>
    <w:multiLevelType w:val="hybridMultilevel"/>
    <w:tmpl w:val="E6EEBA8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F25266"/>
    <w:multiLevelType w:val="hybridMultilevel"/>
    <w:tmpl w:val="C52C9EAC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17855A0"/>
    <w:multiLevelType w:val="hybridMultilevel"/>
    <w:tmpl w:val="5DF0395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74286A"/>
    <w:multiLevelType w:val="hybridMultilevel"/>
    <w:tmpl w:val="3564AE7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3211E79"/>
    <w:multiLevelType w:val="hybridMultilevel"/>
    <w:tmpl w:val="7B1ECDD0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3276082"/>
    <w:multiLevelType w:val="hybridMultilevel"/>
    <w:tmpl w:val="0446355A"/>
    <w:lvl w:ilvl="0" w:tplc="046878C8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>
    <w:nsid w:val="4BA37CA8"/>
    <w:multiLevelType w:val="hybridMultilevel"/>
    <w:tmpl w:val="F60A66B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EAC6157"/>
    <w:multiLevelType w:val="hybridMultilevel"/>
    <w:tmpl w:val="004CB78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E7266F"/>
    <w:multiLevelType w:val="hybridMultilevel"/>
    <w:tmpl w:val="FFB20266"/>
    <w:lvl w:ilvl="0" w:tplc="823A544A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>
    <w:nsid w:val="53BA58F6"/>
    <w:multiLevelType w:val="hybridMultilevel"/>
    <w:tmpl w:val="626C1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10593"/>
    <w:multiLevelType w:val="hybridMultilevel"/>
    <w:tmpl w:val="2C66AC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502F37"/>
    <w:multiLevelType w:val="hybridMultilevel"/>
    <w:tmpl w:val="AA1A288E"/>
    <w:lvl w:ilvl="0" w:tplc="1630ABCE">
      <w:numFmt w:val="bullet"/>
      <w:lvlText w:val="•"/>
      <w:lvlJc w:val="left"/>
      <w:pPr>
        <w:ind w:left="1406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9E26EF9"/>
    <w:multiLevelType w:val="hybridMultilevel"/>
    <w:tmpl w:val="2E3C07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C2F31B5"/>
    <w:multiLevelType w:val="hybridMultilevel"/>
    <w:tmpl w:val="31D8BB5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D182274"/>
    <w:multiLevelType w:val="hybridMultilevel"/>
    <w:tmpl w:val="D57EF9D8"/>
    <w:lvl w:ilvl="0" w:tplc="040E0015">
      <w:start w:val="1"/>
      <w:numFmt w:val="upperLetter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69A742F"/>
    <w:multiLevelType w:val="hybridMultilevel"/>
    <w:tmpl w:val="0B8AF20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7311437"/>
    <w:multiLevelType w:val="hybridMultilevel"/>
    <w:tmpl w:val="5B7072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7A2738A"/>
    <w:multiLevelType w:val="hybridMultilevel"/>
    <w:tmpl w:val="66B6C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52FE2"/>
    <w:multiLevelType w:val="hybridMultilevel"/>
    <w:tmpl w:val="4F56041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56321DB"/>
    <w:multiLevelType w:val="hybridMultilevel"/>
    <w:tmpl w:val="8F80BD7A"/>
    <w:lvl w:ilvl="0" w:tplc="35A8E99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7E4D2940"/>
    <w:multiLevelType w:val="hybridMultilevel"/>
    <w:tmpl w:val="4834408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8"/>
  </w:num>
  <w:num w:numId="4">
    <w:abstractNumId w:val="33"/>
  </w:num>
  <w:num w:numId="5">
    <w:abstractNumId w:val="23"/>
  </w:num>
  <w:num w:numId="6">
    <w:abstractNumId w:val="31"/>
  </w:num>
  <w:num w:numId="7">
    <w:abstractNumId w:val="13"/>
  </w:num>
  <w:num w:numId="8">
    <w:abstractNumId w:val="19"/>
  </w:num>
  <w:num w:numId="9">
    <w:abstractNumId w:val="22"/>
  </w:num>
  <w:num w:numId="10">
    <w:abstractNumId w:val="0"/>
  </w:num>
  <w:num w:numId="11">
    <w:abstractNumId w:val="29"/>
  </w:num>
  <w:num w:numId="12">
    <w:abstractNumId w:val="20"/>
  </w:num>
  <w:num w:numId="13">
    <w:abstractNumId w:val="7"/>
  </w:num>
  <w:num w:numId="14">
    <w:abstractNumId w:val="2"/>
  </w:num>
  <w:num w:numId="15">
    <w:abstractNumId w:val="10"/>
  </w:num>
  <w:num w:numId="16">
    <w:abstractNumId w:val="9"/>
  </w:num>
  <w:num w:numId="17">
    <w:abstractNumId w:val="25"/>
  </w:num>
  <w:num w:numId="18">
    <w:abstractNumId w:val="21"/>
  </w:num>
  <w:num w:numId="19">
    <w:abstractNumId w:val="27"/>
  </w:num>
  <w:num w:numId="20">
    <w:abstractNumId w:val="32"/>
  </w:num>
  <w:num w:numId="21">
    <w:abstractNumId w:val="18"/>
  </w:num>
  <w:num w:numId="22">
    <w:abstractNumId w:val="15"/>
  </w:num>
  <w:num w:numId="23">
    <w:abstractNumId w:val="26"/>
  </w:num>
  <w:num w:numId="24">
    <w:abstractNumId w:val="4"/>
  </w:num>
  <w:num w:numId="25">
    <w:abstractNumId w:val="24"/>
  </w:num>
  <w:num w:numId="26">
    <w:abstractNumId w:val="8"/>
  </w:num>
  <w:num w:numId="27">
    <w:abstractNumId w:val="30"/>
  </w:num>
  <w:num w:numId="28">
    <w:abstractNumId w:val="5"/>
  </w:num>
  <w:num w:numId="29">
    <w:abstractNumId w:val="17"/>
  </w:num>
  <w:num w:numId="30">
    <w:abstractNumId w:val="14"/>
  </w:num>
  <w:num w:numId="31">
    <w:abstractNumId w:val="34"/>
  </w:num>
  <w:num w:numId="32">
    <w:abstractNumId w:val="16"/>
  </w:num>
  <w:num w:numId="33">
    <w:abstractNumId w:val="6"/>
  </w:num>
  <w:num w:numId="34">
    <w:abstractNumId w:val="1"/>
  </w:num>
  <w:num w:numId="3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0"/>
    <w:rsid w:val="00000A37"/>
    <w:rsid w:val="0000398C"/>
    <w:rsid w:val="00015A4D"/>
    <w:rsid w:val="00015C11"/>
    <w:rsid w:val="000331DF"/>
    <w:rsid w:val="00034054"/>
    <w:rsid w:val="0003550F"/>
    <w:rsid w:val="00041F15"/>
    <w:rsid w:val="00044B2E"/>
    <w:rsid w:val="000452DF"/>
    <w:rsid w:val="00045E3E"/>
    <w:rsid w:val="00051B31"/>
    <w:rsid w:val="00055F1B"/>
    <w:rsid w:val="000619EC"/>
    <w:rsid w:val="00071A11"/>
    <w:rsid w:val="0007770F"/>
    <w:rsid w:val="00077C94"/>
    <w:rsid w:val="00083D5A"/>
    <w:rsid w:val="00084073"/>
    <w:rsid w:val="00087BA8"/>
    <w:rsid w:val="00097479"/>
    <w:rsid w:val="000A2E55"/>
    <w:rsid w:val="000A630A"/>
    <w:rsid w:val="000B1778"/>
    <w:rsid w:val="000B7CB2"/>
    <w:rsid w:val="000C5497"/>
    <w:rsid w:val="000C664B"/>
    <w:rsid w:val="000D3101"/>
    <w:rsid w:val="000D327E"/>
    <w:rsid w:val="000D447C"/>
    <w:rsid w:val="000D7171"/>
    <w:rsid w:val="000D7202"/>
    <w:rsid w:val="000E2492"/>
    <w:rsid w:val="000E5257"/>
    <w:rsid w:val="001023CD"/>
    <w:rsid w:val="00113AB1"/>
    <w:rsid w:val="00113AC3"/>
    <w:rsid w:val="00116544"/>
    <w:rsid w:val="00120738"/>
    <w:rsid w:val="00121020"/>
    <w:rsid w:val="00121945"/>
    <w:rsid w:val="00124F39"/>
    <w:rsid w:val="00126F56"/>
    <w:rsid w:val="00134381"/>
    <w:rsid w:val="001443BF"/>
    <w:rsid w:val="001447F7"/>
    <w:rsid w:val="00144F44"/>
    <w:rsid w:val="0016130B"/>
    <w:rsid w:val="0016726C"/>
    <w:rsid w:val="0016743B"/>
    <w:rsid w:val="00170F6B"/>
    <w:rsid w:val="00172770"/>
    <w:rsid w:val="00181059"/>
    <w:rsid w:val="00182C57"/>
    <w:rsid w:val="001934FE"/>
    <w:rsid w:val="001A5645"/>
    <w:rsid w:val="001A5872"/>
    <w:rsid w:val="001A7A60"/>
    <w:rsid w:val="001B29DF"/>
    <w:rsid w:val="001C3ADD"/>
    <w:rsid w:val="001D3CF5"/>
    <w:rsid w:val="001E3A9E"/>
    <w:rsid w:val="001E47E0"/>
    <w:rsid w:val="001F03A0"/>
    <w:rsid w:val="001F1491"/>
    <w:rsid w:val="00200358"/>
    <w:rsid w:val="0021184D"/>
    <w:rsid w:val="002137B7"/>
    <w:rsid w:val="0021619D"/>
    <w:rsid w:val="00217A44"/>
    <w:rsid w:val="00217F27"/>
    <w:rsid w:val="00220EA1"/>
    <w:rsid w:val="00220F3D"/>
    <w:rsid w:val="00224AED"/>
    <w:rsid w:val="00227562"/>
    <w:rsid w:val="00227A1D"/>
    <w:rsid w:val="002337D0"/>
    <w:rsid w:val="00237A4A"/>
    <w:rsid w:val="00241B56"/>
    <w:rsid w:val="0024237B"/>
    <w:rsid w:val="00244419"/>
    <w:rsid w:val="00244E71"/>
    <w:rsid w:val="00245C77"/>
    <w:rsid w:val="002520B1"/>
    <w:rsid w:val="0025763C"/>
    <w:rsid w:val="002606AA"/>
    <w:rsid w:val="00262F3A"/>
    <w:rsid w:val="002630A7"/>
    <w:rsid w:val="002637ED"/>
    <w:rsid w:val="002656BB"/>
    <w:rsid w:val="00270442"/>
    <w:rsid w:val="002752C8"/>
    <w:rsid w:val="002778DA"/>
    <w:rsid w:val="002864D0"/>
    <w:rsid w:val="00290875"/>
    <w:rsid w:val="002915B5"/>
    <w:rsid w:val="00292F8F"/>
    <w:rsid w:val="002B03FF"/>
    <w:rsid w:val="002B211F"/>
    <w:rsid w:val="002B6596"/>
    <w:rsid w:val="002C196C"/>
    <w:rsid w:val="002C1AFF"/>
    <w:rsid w:val="002D2115"/>
    <w:rsid w:val="002D659F"/>
    <w:rsid w:val="002E0900"/>
    <w:rsid w:val="002E1D3C"/>
    <w:rsid w:val="002E53BA"/>
    <w:rsid w:val="002E641F"/>
    <w:rsid w:val="002E76C9"/>
    <w:rsid w:val="00301958"/>
    <w:rsid w:val="003035D4"/>
    <w:rsid w:val="00311BA7"/>
    <w:rsid w:val="0031526E"/>
    <w:rsid w:val="00317D82"/>
    <w:rsid w:val="003215B9"/>
    <w:rsid w:val="00322149"/>
    <w:rsid w:val="003240A3"/>
    <w:rsid w:val="00333412"/>
    <w:rsid w:val="00340810"/>
    <w:rsid w:val="00351FAB"/>
    <w:rsid w:val="00352A9C"/>
    <w:rsid w:val="003646ED"/>
    <w:rsid w:val="00371BA8"/>
    <w:rsid w:val="00376DA4"/>
    <w:rsid w:val="003864FD"/>
    <w:rsid w:val="0039059D"/>
    <w:rsid w:val="00390C31"/>
    <w:rsid w:val="00392F99"/>
    <w:rsid w:val="00395CE5"/>
    <w:rsid w:val="003A67F1"/>
    <w:rsid w:val="003A6F40"/>
    <w:rsid w:val="003B0079"/>
    <w:rsid w:val="003B57A8"/>
    <w:rsid w:val="003B6C28"/>
    <w:rsid w:val="003B7026"/>
    <w:rsid w:val="003B7492"/>
    <w:rsid w:val="003B773C"/>
    <w:rsid w:val="003C23E3"/>
    <w:rsid w:val="003C743E"/>
    <w:rsid w:val="003C7AE8"/>
    <w:rsid w:val="003D4A11"/>
    <w:rsid w:val="003E217E"/>
    <w:rsid w:val="003E2A3E"/>
    <w:rsid w:val="003E41A1"/>
    <w:rsid w:val="003E476E"/>
    <w:rsid w:val="003E483A"/>
    <w:rsid w:val="003E5E7A"/>
    <w:rsid w:val="003F02F3"/>
    <w:rsid w:val="003F0928"/>
    <w:rsid w:val="003F55AD"/>
    <w:rsid w:val="0040058D"/>
    <w:rsid w:val="0041107F"/>
    <w:rsid w:val="004168DA"/>
    <w:rsid w:val="00420EE9"/>
    <w:rsid w:val="00424559"/>
    <w:rsid w:val="00425F82"/>
    <w:rsid w:val="00426027"/>
    <w:rsid w:val="004310A3"/>
    <w:rsid w:val="004336DC"/>
    <w:rsid w:val="00436427"/>
    <w:rsid w:val="0044378E"/>
    <w:rsid w:val="00444206"/>
    <w:rsid w:val="00447697"/>
    <w:rsid w:val="004519BD"/>
    <w:rsid w:val="00451C8B"/>
    <w:rsid w:val="00456CD1"/>
    <w:rsid w:val="0045722B"/>
    <w:rsid w:val="00460E68"/>
    <w:rsid w:val="0046323B"/>
    <w:rsid w:val="00464AA3"/>
    <w:rsid w:val="0047739D"/>
    <w:rsid w:val="00480CAA"/>
    <w:rsid w:val="00487FD9"/>
    <w:rsid w:val="004968A5"/>
    <w:rsid w:val="0049730A"/>
    <w:rsid w:val="0049755E"/>
    <w:rsid w:val="004A4148"/>
    <w:rsid w:val="004A6635"/>
    <w:rsid w:val="004C09D6"/>
    <w:rsid w:val="004C78A2"/>
    <w:rsid w:val="004D1B1A"/>
    <w:rsid w:val="004D42F2"/>
    <w:rsid w:val="004D6473"/>
    <w:rsid w:val="004D69B5"/>
    <w:rsid w:val="004E4C0B"/>
    <w:rsid w:val="004E5B36"/>
    <w:rsid w:val="004E72D8"/>
    <w:rsid w:val="004F0CDA"/>
    <w:rsid w:val="004F181D"/>
    <w:rsid w:val="004F5ED2"/>
    <w:rsid w:val="004F669C"/>
    <w:rsid w:val="004F6875"/>
    <w:rsid w:val="005074EC"/>
    <w:rsid w:val="00507BA5"/>
    <w:rsid w:val="0051246C"/>
    <w:rsid w:val="00513B6F"/>
    <w:rsid w:val="00515482"/>
    <w:rsid w:val="005259A9"/>
    <w:rsid w:val="005272CD"/>
    <w:rsid w:val="00533783"/>
    <w:rsid w:val="00534526"/>
    <w:rsid w:val="00534FB9"/>
    <w:rsid w:val="0053735A"/>
    <w:rsid w:val="00543DA1"/>
    <w:rsid w:val="005450A6"/>
    <w:rsid w:val="005520F1"/>
    <w:rsid w:val="005523FD"/>
    <w:rsid w:val="00557178"/>
    <w:rsid w:val="0056119A"/>
    <w:rsid w:val="005622D5"/>
    <w:rsid w:val="00563DB4"/>
    <w:rsid w:val="00570389"/>
    <w:rsid w:val="005710C8"/>
    <w:rsid w:val="00575759"/>
    <w:rsid w:val="005771DB"/>
    <w:rsid w:val="00583162"/>
    <w:rsid w:val="005841B5"/>
    <w:rsid w:val="005863D3"/>
    <w:rsid w:val="005918D3"/>
    <w:rsid w:val="005920E0"/>
    <w:rsid w:val="00592784"/>
    <w:rsid w:val="00594854"/>
    <w:rsid w:val="005A2C2B"/>
    <w:rsid w:val="005A3CDF"/>
    <w:rsid w:val="005A3FCA"/>
    <w:rsid w:val="005B51E3"/>
    <w:rsid w:val="005B7A56"/>
    <w:rsid w:val="005C2FB6"/>
    <w:rsid w:val="005C38A2"/>
    <w:rsid w:val="005C39AF"/>
    <w:rsid w:val="005C77B5"/>
    <w:rsid w:val="005D06E1"/>
    <w:rsid w:val="005D3BEA"/>
    <w:rsid w:val="005E1779"/>
    <w:rsid w:val="005E226B"/>
    <w:rsid w:val="005E3B59"/>
    <w:rsid w:val="005E5AAE"/>
    <w:rsid w:val="005E5B32"/>
    <w:rsid w:val="00602627"/>
    <w:rsid w:val="00603CE3"/>
    <w:rsid w:val="006076AE"/>
    <w:rsid w:val="00610341"/>
    <w:rsid w:val="00612A4A"/>
    <w:rsid w:val="00612B31"/>
    <w:rsid w:val="00615566"/>
    <w:rsid w:val="00622BB5"/>
    <w:rsid w:val="00624784"/>
    <w:rsid w:val="00624C35"/>
    <w:rsid w:val="00630548"/>
    <w:rsid w:val="00631669"/>
    <w:rsid w:val="0063203A"/>
    <w:rsid w:val="006339E9"/>
    <w:rsid w:val="00635B1D"/>
    <w:rsid w:val="00640036"/>
    <w:rsid w:val="0064205D"/>
    <w:rsid w:val="00643931"/>
    <w:rsid w:val="0064564F"/>
    <w:rsid w:val="006465E9"/>
    <w:rsid w:val="00646965"/>
    <w:rsid w:val="00651A53"/>
    <w:rsid w:val="00652367"/>
    <w:rsid w:val="0065398D"/>
    <w:rsid w:val="00655B8C"/>
    <w:rsid w:val="00667B83"/>
    <w:rsid w:val="0067473B"/>
    <w:rsid w:val="0068247B"/>
    <w:rsid w:val="00683ED4"/>
    <w:rsid w:val="00685498"/>
    <w:rsid w:val="00687C34"/>
    <w:rsid w:val="00690D70"/>
    <w:rsid w:val="00691E4A"/>
    <w:rsid w:val="00693059"/>
    <w:rsid w:val="006A2EF4"/>
    <w:rsid w:val="006A517E"/>
    <w:rsid w:val="006B027F"/>
    <w:rsid w:val="006B1934"/>
    <w:rsid w:val="006B1E12"/>
    <w:rsid w:val="006B6E60"/>
    <w:rsid w:val="006C0D6D"/>
    <w:rsid w:val="006C15DF"/>
    <w:rsid w:val="006D0898"/>
    <w:rsid w:val="006D3061"/>
    <w:rsid w:val="006D4173"/>
    <w:rsid w:val="006D4A0B"/>
    <w:rsid w:val="006E79BC"/>
    <w:rsid w:val="0070021A"/>
    <w:rsid w:val="00701109"/>
    <w:rsid w:val="007026DB"/>
    <w:rsid w:val="00702C78"/>
    <w:rsid w:val="00706972"/>
    <w:rsid w:val="00707780"/>
    <w:rsid w:val="00711C72"/>
    <w:rsid w:val="00712D4A"/>
    <w:rsid w:val="0071581B"/>
    <w:rsid w:val="00722422"/>
    <w:rsid w:val="0073328A"/>
    <w:rsid w:val="007333EE"/>
    <w:rsid w:val="00737873"/>
    <w:rsid w:val="00741C76"/>
    <w:rsid w:val="00755E3E"/>
    <w:rsid w:val="0076788C"/>
    <w:rsid w:val="0077282A"/>
    <w:rsid w:val="0077548D"/>
    <w:rsid w:val="00784995"/>
    <w:rsid w:val="007901B1"/>
    <w:rsid w:val="0079764F"/>
    <w:rsid w:val="007976DF"/>
    <w:rsid w:val="007A6C50"/>
    <w:rsid w:val="007B5477"/>
    <w:rsid w:val="007B6DB3"/>
    <w:rsid w:val="007C310B"/>
    <w:rsid w:val="007D0E37"/>
    <w:rsid w:val="007D208D"/>
    <w:rsid w:val="007D634A"/>
    <w:rsid w:val="007D6D42"/>
    <w:rsid w:val="007E1866"/>
    <w:rsid w:val="00800FC1"/>
    <w:rsid w:val="0080123F"/>
    <w:rsid w:val="008118C3"/>
    <w:rsid w:val="008135D0"/>
    <w:rsid w:val="0081403C"/>
    <w:rsid w:val="00814065"/>
    <w:rsid w:val="008237F0"/>
    <w:rsid w:val="00826F41"/>
    <w:rsid w:val="00827495"/>
    <w:rsid w:val="00831809"/>
    <w:rsid w:val="0083391A"/>
    <w:rsid w:val="00833B1E"/>
    <w:rsid w:val="0083500E"/>
    <w:rsid w:val="00836585"/>
    <w:rsid w:val="008514D1"/>
    <w:rsid w:val="00877F0A"/>
    <w:rsid w:val="00880D42"/>
    <w:rsid w:val="008823E5"/>
    <w:rsid w:val="00884C5A"/>
    <w:rsid w:val="0089047E"/>
    <w:rsid w:val="00894AB5"/>
    <w:rsid w:val="008A0428"/>
    <w:rsid w:val="008A0450"/>
    <w:rsid w:val="008A0584"/>
    <w:rsid w:val="008A2CBF"/>
    <w:rsid w:val="008B0270"/>
    <w:rsid w:val="008B1080"/>
    <w:rsid w:val="008C0F7A"/>
    <w:rsid w:val="008C30F0"/>
    <w:rsid w:val="008C668A"/>
    <w:rsid w:val="008D1632"/>
    <w:rsid w:val="008D3BDE"/>
    <w:rsid w:val="008D6A9C"/>
    <w:rsid w:val="008E00FF"/>
    <w:rsid w:val="008F4094"/>
    <w:rsid w:val="008F7F52"/>
    <w:rsid w:val="00904B9F"/>
    <w:rsid w:val="009079B1"/>
    <w:rsid w:val="00911A3B"/>
    <w:rsid w:val="00915125"/>
    <w:rsid w:val="00915524"/>
    <w:rsid w:val="00921F23"/>
    <w:rsid w:val="009305CB"/>
    <w:rsid w:val="0093146C"/>
    <w:rsid w:val="00931483"/>
    <w:rsid w:val="0094342E"/>
    <w:rsid w:val="009456E9"/>
    <w:rsid w:val="00977E6E"/>
    <w:rsid w:val="00987037"/>
    <w:rsid w:val="00992CD5"/>
    <w:rsid w:val="009B340A"/>
    <w:rsid w:val="009C5CC2"/>
    <w:rsid w:val="009D4471"/>
    <w:rsid w:val="009E2F6F"/>
    <w:rsid w:val="009E3A80"/>
    <w:rsid w:val="009E63CA"/>
    <w:rsid w:val="009F2A4C"/>
    <w:rsid w:val="009F4E1A"/>
    <w:rsid w:val="00A003F7"/>
    <w:rsid w:val="00A027E2"/>
    <w:rsid w:val="00A036CC"/>
    <w:rsid w:val="00A041D8"/>
    <w:rsid w:val="00A06C82"/>
    <w:rsid w:val="00A06DF2"/>
    <w:rsid w:val="00A11BB2"/>
    <w:rsid w:val="00A11F03"/>
    <w:rsid w:val="00A17436"/>
    <w:rsid w:val="00A24208"/>
    <w:rsid w:val="00A33744"/>
    <w:rsid w:val="00A375C8"/>
    <w:rsid w:val="00A47E11"/>
    <w:rsid w:val="00A54599"/>
    <w:rsid w:val="00A56CF7"/>
    <w:rsid w:val="00A630DF"/>
    <w:rsid w:val="00A6523D"/>
    <w:rsid w:val="00A67BCC"/>
    <w:rsid w:val="00A77BBB"/>
    <w:rsid w:val="00A84006"/>
    <w:rsid w:val="00A91822"/>
    <w:rsid w:val="00A9295A"/>
    <w:rsid w:val="00A958B2"/>
    <w:rsid w:val="00A95A52"/>
    <w:rsid w:val="00A965EF"/>
    <w:rsid w:val="00A9795C"/>
    <w:rsid w:val="00AC0896"/>
    <w:rsid w:val="00AC2509"/>
    <w:rsid w:val="00AD3498"/>
    <w:rsid w:val="00AD4E36"/>
    <w:rsid w:val="00AE0610"/>
    <w:rsid w:val="00AE2761"/>
    <w:rsid w:val="00AE48B8"/>
    <w:rsid w:val="00AE639F"/>
    <w:rsid w:val="00AE7019"/>
    <w:rsid w:val="00AF3908"/>
    <w:rsid w:val="00B00156"/>
    <w:rsid w:val="00B15B35"/>
    <w:rsid w:val="00B15F32"/>
    <w:rsid w:val="00B17C7B"/>
    <w:rsid w:val="00B20369"/>
    <w:rsid w:val="00B23846"/>
    <w:rsid w:val="00B261B5"/>
    <w:rsid w:val="00B275BB"/>
    <w:rsid w:val="00B36BF4"/>
    <w:rsid w:val="00B420FD"/>
    <w:rsid w:val="00B447BC"/>
    <w:rsid w:val="00B46BE5"/>
    <w:rsid w:val="00B62FF9"/>
    <w:rsid w:val="00B744D2"/>
    <w:rsid w:val="00B74E99"/>
    <w:rsid w:val="00B82F03"/>
    <w:rsid w:val="00B83D16"/>
    <w:rsid w:val="00B85587"/>
    <w:rsid w:val="00B975B3"/>
    <w:rsid w:val="00BA0CF3"/>
    <w:rsid w:val="00BA3527"/>
    <w:rsid w:val="00BA6C78"/>
    <w:rsid w:val="00BB2622"/>
    <w:rsid w:val="00BB5379"/>
    <w:rsid w:val="00BC0F12"/>
    <w:rsid w:val="00BC2065"/>
    <w:rsid w:val="00BD07FD"/>
    <w:rsid w:val="00BE5223"/>
    <w:rsid w:val="00BE6173"/>
    <w:rsid w:val="00BF3BDF"/>
    <w:rsid w:val="00BF510B"/>
    <w:rsid w:val="00C118E8"/>
    <w:rsid w:val="00C12A70"/>
    <w:rsid w:val="00C14A53"/>
    <w:rsid w:val="00C21134"/>
    <w:rsid w:val="00C24A79"/>
    <w:rsid w:val="00C26AE5"/>
    <w:rsid w:val="00C3165B"/>
    <w:rsid w:val="00C33629"/>
    <w:rsid w:val="00C34795"/>
    <w:rsid w:val="00C35B68"/>
    <w:rsid w:val="00C4672E"/>
    <w:rsid w:val="00C64B5E"/>
    <w:rsid w:val="00C6629D"/>
    <w:rsid w:val="00C671A2"/>
    <w:rsid w:val="00C741CD"/>
    <w:rsid w:val="00C848A8"/>
    <w:rsid w:val="00C851EF"/>
    <w:rsid w:val="00C85212"/>
    <w:rsid w:val="00C87218"/>
    <w:rsid w:val="00C9066D"/>
    <w:rsid w:val="00C91EB6"/>
    <w:rsid w:val="00C94A95"/>
    <w:rsid w:val="00CA3F5D"/>
    <w:rsid w:val="00CA3F89"/>
    <w:rsid w:val="00CA6D14"/>
    <w:rsid w:val="00CA7C78"/>
    <w:rsid w:val="00CB3C75"/>
    <w:rsid w:val="00CB62DC"/>
    <w:rsid w:val="00CB6735"/>
    <w:rsid w:val="00CC2A4C"/>
    <w:rsid w:val="00CC6427"/>
    <w:rsid w:val="00CC6454"/>
    <w:rsid w:val="00CC7AF0"/>
    <w:rsid w:val="00CD2975"/>
    <w:rsid w:val="00CD3DED"/>
    <w:rsid w:val="00CD4D32"/>
    <w:rsid w:val="00CF3EA4"/>
    <w:rsid w:val="00CF7230"/>
    <w:rsid w:val="00D004D7"/>
    <w:rsid w:val="00D10177"/>
    <w:rsid w:val="00D106B1"/>
    <w:rsid w:val="00D10987"/>
    <w:rsid w:val="00D1351C"/>
    <w:rsid w:val="00D13768"/>
    <w:rsid w:val="00D15E6D"/>
    <w:rsid w:val="00D21AB9"/>
    <w:rsid w:val="00D21EA7"/>
    <w:rsid w:val="00D23823"/>
    <w:rsid w:val="00D23BA5"/>
    <w:rsid w:val="00D34875"/>
    <w:rsid w:val="00D373FC"/>
    <w:rsid w:val="00D51C3A"/>
    <w:rsid w:val="00D53788"/>
    <w:rsid w:val="00D56D41"/>
    <w:rsid w:val="00D74085"/>
    <w:rsid w:val="00D84F82"/>
    <w:rsid w:val="00D86253"/>
    <w:rsid w:val="00D86A08"/>
    <w:rsid w:val="00D93090"/>
    <w:rsid w:val="00D976DB"/>
    <w:rsid w:val="00D97E98"/>
    <w:rsid w:val="00DA03AF"/>
    <w:rsid w:val="00DA5A28"/>
    <w:rsid w:val="00DC7FA0"/>
    <w:rsid w:val="00DD1160"/>
    <w:rsid w:val="00E050EC"/>
    <w:rsid w:val="00E05992"/>
    <w:rsid w:val="00E07311"/>
    <w:rsid w:val="00E22207"/>
    <w:rsid w:val="00E228EB"/>
    <w:rsid w:val="00E337E2"/>
    <w:rsid w:val="00E340B1"/>
    <w:rsid w:val="00E37EFD"/>
    <w:rsid w:val="00E42DB6"/>
    <w:rsid w:val="00E434B2"/>
    <w:rsid w:val="00E517BB"/>
    <w:rsid w:val="00E5653E"/>
    <w:rsid w:val="00E63AE0"/>
    <w:rsid w:val="00E80CE0"/>
    <w:rsid w:val="00E81690"/>
    <w:rsid w:val="00E83E95"/>
    <w:rsid w:val="00E86010"/>
    <w:rsid w:val="00E87A61"/>
    <w:rsid w:val="00E90FA2"/>
    <w:rsid w:val="00E93940"/>
    <w:rsid w:val="00EA3B24"/>
    <w:rsid w:val="00EA40CD"/>
    <w:rsid w:val="00EB1396"/>
    <w:rsid w:val="00EB5E94"/>
    <w:rsid w:val="00EB7248"/>
    <w:rsid w:val="00EC3B9D"/>
    <w:rsid w:val="00EC3FC0"/>
    <w:rsid w:val="00ED2F6F"/>
    <w:rsid w:val="00ED43FC"/>
    <w:rsid w:val="00ED54CF"/>
    <w:rsid w:val="00ED5744"/>
    <w:rsid w:val="00ED6CC5"/>
    <w:rsid w:val="00EE04D2"/>
    <w:rsid w:val="00EE228F"/>
    <w:rsid w:val="00EE2F24"/>
    <w:rsid w:val="00EF2A02"/>
    <w:rsid w:val="00F00E34"/>
    <w:rsid w:val="00F0600D"/>
    <w:rsid w:val="00F22AAE"/>
    <w:rsid w:val="00F33D34"/>
    <w:rsid w:val="00F34FD6"/>
    <w:rsid w:val="00F41DA5"/>
    <w:rsid w:val="00F478C4"/>
    <w:rsid w:val="00F5455E"/>
    <w:rsid w:val="00F55EE0"/>
    <w:rsid w:val="00F560D3"/>
    <w:rsid w:val="00F56984"/>
    <w:rsid w:val="00F60FB1"/>
    <w:rsid w:val="00F63E7E"/>
    <w:rsid w:val="00F76ACF"/>
    <w:rsid w:val="00F8622A"/>
    <w:rsid w:val="00F87831"/>
    <w:rsid w:val="00F911A9"/>
    <w:rsid w:val="00F9524C"/>
    <w:rsid w:val="00FA61E3"/>
    <w:rsid w:val="00FA7236"/>
    <w:rsid w:val="00FB661C"/>
    <w:rsid w:val="00FC18FF"/>
    <w:rsid w:val="00FC2F9D"/>
    <w:rsid w:val="00FC6258"/>
    <w:rsid w:val="00FC6C43"/>
    <w:rsid w:val="00FC75FC"/>
    <w:rsid w:val="00FD24A4"/>
    <w:rsid w:val="00FD7C32"/>
    <w:rsid w:val="00FE33FE"/>
    <w:rsid w:val="00FE6807"/>
    <w:rsid w:val="00FF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39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077C94"/>
    <w:rPr>
      <w:rFonts w:ascii="Times New Roman" w:hAnsi="Times New Roman"/>
      <w:sz w:val="24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683E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077C94"/>
    <w:rPr>
      <w:rFonts w:ascii="Times New Roman" w:hAnsi="Times New Roman"/>
      <w:sz w:val="24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683E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vh.h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sajto@gvh.h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sa.andrea@gvh.h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vh.hu" TargetMode="External"/><Relationship Id="rId10" Type="http://schemas.openxmlformats.org/officeDocument/2006/relationships/hyperlink" Target="http://gvh.hu/gvh/versenykultura_fejlesztes/tanulmanyi_verseny/palyazati_eredmenyek/versenyjog_magyarorszagon_es_az_eu_ban_2016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vh.hu/gvh/versenykultura_fejlesztes/tanulmanyi_verseny/palyazati_kiirasok/versenyjog_magyarorszagon_es_az_eu_ban.html" TargetMode="External"/><Relationship Id="rId14" Type="http://schemas.openxmlformats.org/officeDocument/2006/relationships/hyperlink" Target="mailto:ugyfelszolgalat@gvh.hu" TargetMode="Externa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985A-86EE-4ABD-9C38-6FC6898F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3542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Basa Andrea dr.</cp:lastModifiedBy>
  <cp:revision>2</cp:revision>
  <cp:lastPrinted>2016-09-19T13:41:00Z</cp:lastPrinted>
  <dcterms:created xsi:type="dcterms:W3CDTF">2016-09-28T07:21:00Z</dcterms:created>
  <dcterms:modified xsi:type="dcterms:W3CDTF">2016-09-28T07:21:00Z</dcterms:modified>
</cp:coreProperties>
</file>